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909" w:rsidRPr="00F43CD5" w:rsidRDefault="006C7909" w:rsidP="006C7909">
      <w:pPr>
        <w:jc w:val="center"/>
        <w:rPr>
          <w:rFonts w:ascii="Arial" w:hAnsi="Arial" w:cs="Arial"/>
        </w:rPr>
      </w:pPr>
      <w:r w:rsidRPr="00F43CD5">
        <w:rPr>
          <w:rFonts w:ascii="Arial" w:hAnsi="Arial" w:cs="Arial"/>
        </w:rPr>
        <w:t>Р О С С И Й С К А Я    Ф Е Д Е Р А Ц И Я</w:t>
      </w:r>
    </w:p>
    <w:p w:rsidR="006C7909" w:rsidRPr="00F43CD5" w:rsidRDefault="006C7909" w:rsidP="006C7909">
      <w:pPr>
        <w:jc w:val="center"/>
        <w:rPr>
          <w:rFonts w:ascii="Arial" w:hAnsi="Arial" w:cs="Arial"/>
        </w:rPr>
      </w:pPr>
      <w:r w:rsidRPr="00F43CD5">
        <w:rPr>
          <w:rFonts w:ascii="Arial" w:hAnsi="Arial" w:cs="Arial"/>
        </w:rPr>
        <w:t>Б Е Л Г О Р О Д С К А Я    О Б Л А С Т Ь</w:t>
      </w:r>
    </w:p>
    <w:p w:rsidR="006C7909" w:rsidRPr="00F43CD5" w:rsidRDefault="006C7909" w:rsidP="006C7909">
      <w:pPr>
        <w:jc w:val="center"/>
        <w:rPr>
          <w:rFonts w:ascii="Arial" w:hAnsi="Arial" w:cs="Arial"/>
        </w:rPr>
      </w:pPr>
      <w:r w:rsidRPr="00F43CD5">
        <w:rPr>
          <w:rFonts w:ascii="Arial" w:hAnsi="Arial" w:cs="Arial"/>
        </w:rPr>
        <w:t>МУНИЦИПАЛЬНЫЙ РАЙОН «РАКИТЯНСКИЙ  РАЙОН»</w:t>
      </w:r>
    </w:p>
    <w:p w:rsidR="006C7909" w:rsidRPr="00F43CD5" w:rsidRDefault="006C7909" w:rsidP="006C7909">
      <w:pPr>
        <w:jc w:val="center"/>
        <w:rPr>
          <w:rFonts w:ascii="Arial" w:hAnsi="Arial" w:cs="Arial"/>
        </w:rPr>
      </w:pPr>
    </w:p>
    <w:p w:rsidR="006C7909" w:rsidRPr="00F43CD5" w:rsidRDefault="006C7909" w:rsidP="006C7909">
      <w:pPr>
        <w:jc w:val="center"/>
        <w:rPr>
          <w:rFonts w:ascii="Arial" w:hAnsi="Arial" w:cs="Arial"/>
        </w:rPr>
      </w:pPr>
      <w:r w:rsidRPr="00F43CD5">
        <w:rPr>
          <w:rFonts w:ascii="Arial" w:hAnsi="Arial" w:cs="Arial"/>
        </w:rPr>
        <w:t>ЗЕМСКОЕ СОБРАНИЕ</w:t>
      </w:r>
    </w:p>
    <w:p w:rsidR="006C7909" w:rsidRPr="00F43CD5" w:rsidRDefault="006C7909" w:rsidP="006C7909">
      <w:pPr>
        <w:jc w:val="center"/>
        <w:rPr>
          <w:rFonts w:ascii="Arial" w:hAnsi="Arial" w:cs="Arial"/>
        </w:rPr>
      </w:pPr>
      <w:r w:rsidRPr="00F43CD5">
        <w:rPr>
          <w:rFonts w:ascii="Arial" w:hAnsi="Arial" w:cs="Arial"/>
        </w:rPr>
        <w:t xml:space="preserve"> ВВЕДЕНО-ГОТНЯНСКОГО СЕЛЬСКОГО ПОСЕЛЕНИЯ  </w:t>
      </w:r>
    </w:p>
    <w:p w:rsidR="006C7909" w:rsidRPr="00F43CD5" w:rsidRDefault="006C7909" w:rsidP="006C7909">
      <w:pPr>
        <w:jc w:val="center"/>
        <w:rPr>
          <w:rFonts w:ascii="Arial" w:hAnsi="Arial" w:cs="Arial"/>
          <w:b/>
        </w:rPr>
      </w:pPr>
    </w:p>
    <w:p w:rsidR="006C7909" w:rsidRPr="00F43CD5" w:rsidRDefault="006C7909" w:rsidP="006C7909">
      <w:pPr>
        <w:jc w:val="center"/>
        <w:rPr>
          <w:rFonts w:ascii="Arial" w:hAnsi="Arial" w:cs="Arial"/>
          <w:b/>
        </w:rPr>
      </w:pPr>
    </w:p>
    <w:p w:rsidR="006C7909" w:rsidRPr="00F43CD5" w:rsidRDefault="006C7909" w:rsidP="006C7909">
      <w:pPr>
        <w:jc w:val="center"/>
        <w:rPr>
          <w:rFonts w:ascii="Arial" w:hAnsi="Arial" w:cs="Arial"/>
          <w:b/>
        </w:rPr>
      </w:pPr>
      <w:r w:rsidRPr="00F43CD5">
        <w:rPr>
          <w:rFonts w:ascii="Arial" w:hAnsi="Arial" w:cs="Arial"/>
          <w:b/>
        </w:rPr>
        <w:t>РЕШЕНИЕ</w:t>
      </w:r>
    </w:p>
    <w:p w:rsidR="006C7909" w:rsidRPr="00F43CD5" w:rsidRDefault="006C7909" w:rsidP="006C7909">
      <w:pPr>
        <w:jc w:val="center"/>
        <w:rPr>
          <w:rFonts w:ascii="Arial" w:hAnsi="Arial" w:cs="Arial"/>
          <w:b/>
        </w:rPr>
      </w:pPr>
      <w:r w:rsidRPr="00F43CD5">
        <w:rPr>
          <w:rFonts w:ascii="Arial" w:hAnsi="Arial" w:cs="Arial"/>
          <w:b/>
        </w:rPr>
        <w:t xml:space="preserve"> </w:t>
      </w:r>
    </w:p>
    <w:p w:rsidR="006C7909" w:rsidRPr="00F43CD5" w:rsidRDefault="006C7909" w:rsidP="006C7909">
      <w:pPr>
        <w:jc w:val="both"/>
        <w:rPr>
          <w:rFonts w:ascii="Arial" w:hAnsi="Arial" w:cs="Arial"/>
        </w:rPr>
      </w:pPr>
      <w:r w:rsidRPr="00F43CD5">
        <w:rPr>
          <w:rFonts w:ascii="Arial" w:hAnsi="Arial" w:cs="Arial"/>
        </w:rPr>
        <w:t>«</w:t>
      </w:r>
      <w:r w:rsidR="00A003DD" w:rsidRPr="00F43CD5">
        <w:rPr>
          <w:rFonts w:ascii="Arial" w:hAnsi="Arial" w:cs="Arial"/>
        </w:rPr>
        <w:t>28</w:t>
      </w:r>
      <w:r w:rsidRPr="00F43CD5">
        <w:rPr>
          <w:rFonts w:ascii="Arial" w:hAnsi="Arial" w:cs="Arial"/>
        </w:rPr>
        <w:t>»</w:t>
      </w:r>
      <w:r w:rsidR="00A003DD" w:rsidRPr="00F43CD5">
        <w:rPr>
          <w:rFonts w:ascii="Arial" w:hAnsi="Arial" w:cs="Arial"/>
        </w:rPr>
        <w:t xml:space="preserve"> сентября </w:t>
      </w:r>
      <w:r w:rsidRPr="00F43CD5">
        <w:rPr>
          <w:rFonts w:ascii="Arial" w:hAnsi="Arial" w:cs="Arial"/>
        </w:rPr>
        <w:t>20</w:t>
      </w:r>
      <w:r w:rsidR="00A003DD" w:rsidRPr="00F43CD5">
        <w:rPr>
          <w:rFonts w:ascii="Arial" w:hAnsi="Arial" w:cs="Arial"/>
        </w:rPr>
        <w:t>17</w:t>
      </w:r>
      <w:r w:rsidRPr="00F43CD5">
        <w:rPr>
          <w:rFonts w:ascii="Arial" w:hAnsi="Arial" w:cs="Arial"/>
        </w:rPr>
        <w:t xml:space="preserve"> года                                                                    </w:t>
      </w:r>
      <w:r w:rsidR="00A003DD" w:rsidRPr="00F43CD5">
        <w:rPr>
          <w:rFonts w:ascii="Arial" w:hAnsi="Arial" w:cs="Arial"/>
        </w:rPr>
        <w:t xml:space="preserve">                  </w:t>
      </w:r>
      <w:r w:rsidRPr="00F43CD5">
        <w:rPr>
          <w:rFonts w:ascii="Arial" w:hAnsi="Arial" w:cs="Arial"/>
        </w:rPr>
        <w:t xml:space="preserve"> </w:t>
      </w:r>
      <w:r w:rsidR="00A003DD" w:rsidRPr="00F43CD5">
        <w:rPr>
          <w:rFonts w:ascii="Arial" w:hAnsi="Arial" w:cs="Arial"/>
        </w:rPr>
        <w:t xml:space="preserve">   </w:t>
      </w:r>
      <w:r w:rsidRPr="00F43CD5">
        <w:rPr>
          <w:rFonts w:ascii="Arial" w:hAnsi="Arial" w:cs="Arial"/>
        </w:rPr>
        <w:t xml:space="preserve">       № </w:t>
      </w:r>
      <w:r w:rsidR="00A003DD" w:rsidRPr="00F43CD5">
        <w:rPr>
          <w:rFonts w:ascii="Arial" w:hAnsi="Arial" w:cs="Arial"/>
        </w:rPr>
        <w:t>2</w:t>
      </w:r>
    </w:p>
    <w:p w:rsidR="000E7238" w:rsidRPr="00F43CD5" w:rsidRDefault="000E7238" w:rsidP="000E7238">
      <w:pPr>
        <w:pStyle w:val="ConsPlusTitle"/>
        <w:widowControl/>
        <w:rPr>
          <w:b w:val="0"/>
          <w:sz w:val="24"/>
          <w:szCs w:val="24"/>
        </w:rPr>
      </w:pPr>
    </w:p>
    <w:p w:rsidR="000E7238" w:rsidRPr="00F43CD5" w:rsidRDefault="000E7238" w:rsidP="000E7238">
      <w:pPr>
        <w:jc w:val="both"/>
        <w:rPr>
          <w:rFonts w:ascii="Arial" w:hAnsi="Arial" w:cs="Arial"/>
          <w:b/>
        </w:rPr>
      </w:pPr>
    </w:p>
    <w:p w:rsidR="00B83C27" w:rsidRPr="00F43CD5" w:rsidRDefault="00B83C27" w:rsidP="000E7238">
      <w:pPr>
        <w:jc w:val="both"/>
        <w:rPr>
          <w:rFonts w:ascii="Arial" w:hAnsi="Arial" w:cs="Arial"/>
          <w:b/>
        </w:rPr>
      </w:pPr>
    </w:p>
    <w:p w:rsidR="00B83C27" w:rsidRPr="00F43CD5" w:rsidRDefault="000E7238" w:rsidP="00A003DD">
      <w:pPr>
        <w:rPr>
          <w:rFonts w:ascii="Arial" w:hAnsi="Arial" w:cs="Arial"/>
          <w:b/>
        </w:rPr>
      </w:pPr>
      <w:r w:rsidRPr="00F43CD5">
        <w:rPr>
          <w:rFonts w:ascii="Arial" w:hAnsi="Arial" w:cs="Arial"/>
          <w:b/>
        </w:rPr>
        <w:t xml:space="preserve">Об утверждении Положения </w:t>
      </w:r>
      <w:r w:rsidR="00736D82" w:rsidRPr="00F43CD5">
        <w:rPr>
          <w:rFonts w:ascii="Arial" w:hAnsi="Arial" w:cs="Arial"/>
          <w:b/>
        </w:rPr>
        <w:t xml:space="preserve">о </w:t>
      </w:r>
      <w:r w:rsidRPr="00F43CD5">
        <w:rPr>
          <w:rFonts w:ascii="Arial" w:hAnsi="Arial" w:cs="Arial"/>
          <w:b/>
        </w:rPr>
        <w:t xml:space="preserve"> порядке</w:t>
      </w:r>
    </w:p>
    <w:p w:rsidR="00B83C27" w:rsidRPr="00F43CD5" w:rsidRDefault="000E7238" w:rsidP="00A003DD">
      <w:pPr>
        <w:rPr>
          <w:rFonts w:ascii="Arial" w:hAnsi="Arial" w:cs="Arial"/>
          <w:b/>
        </w:rPr>
      </w:pPr>
      <w:r w:rsidRPr="00F43CD5">
        <w:rPr>
          <w:rFonts w:ascii="Arial" w:hAnsi="Arial" w:cs="Arial"/>
          <w:b/>
        </w:rPr>
        <w:t xml:space="preserve">формирования, </w:t>
      </w:r>
      <w:r w:rsidR="00B83C27" w:rsidRPr="00F43CD5">
        <w:rPr>
          <w:rFonts w:ascii="Arial" w:hAnsi="Arial" w:cs="Arial"/>
          <w:b/>
        </w:rPr>
        <w:t>ведения и опубликования</w:t>
      </w:r>
    </w:p>
    <w:p w:rsidR="00B83C27" w:rsidRPr="00F43CD5" w:rsidRDefault="00B83C27" w:rsidP="00A003DD">
      <w:pPr>
        <w:rPr>
          <w:rFonts w:ascii="Arial" w:hAnsi="Arial" w:cs="Arial"/>
          <w:b/>
        </w:rPr>
      </w:pPr>
      <w:r w:rsidRPr="00F43CD5">
        <w:rPr>
          <w:rFonts w:ascii="Arial" w:hAnsi="Arial" w:cs="Arial"/>
          <w:b/>
        </w:rPr>
        <w:t xml:space="preserve">перечня </w:t>
      </w:r>
      <w:r w:rsidR="00A003DD" w:rsidRPr="00F43CD5">
        <w:rPr>
          <w:rFonts w:ascii="Arial" w:hAnsi="Arial" w:cs="Arial"/>
          <w:b/>
        </w:rPr>
        <w:t xml:space="preserve">муниципального </w:t>
      </w:r>
      <w:r w:rsidR="000E7238" w:rsidRPr="00F43CD5">
        <w:rPr>
          <w:rFonts w:ascii="Arial" w:hAnsi="Arial" w:cs="Arial"/>
          <w:b/>
        </w:rPr>
        <w:t>имущества,</w:t>
      </w:r>
    </w:p>
    <w:p w:rsidR="00B83C27" w:rsidRPr="00F43CD5" w:rsidRDefault="000E7238" w:rsidP="00A003DD">
      <w:pPr>
        <w:rPr>
          <w:rFonts w:ascii="Arial" w:hAnsi="Arial" w:cs="Arial"/>
          <w:b/>
        </w:rPr>
      </w:pPr>
      <w:r w:rsidRPr="00F43CD5">
        <w:rPr>
          <w:rFonts w:ascii="Arial" w:hAnsi="Arial" w:cs="Arial"/>
          <w:b/>
        </w:rPr>
        <w:t>предназначенного для передачи во</w:t>
      </w:r>
    </w:p>
    <w:p w:rsidR="00B83C27" w:rsidRPr="00F43CD5" w:rsidRDefault="000E7238" w:rsidP="00A003DD">
      <w:pPr>
        <w:rPr>
          <w:rFonts w:ascii="Arial" w:hAnsi="Arial" w:cs="Arial"/>
          <w:b/>
        </w:rPr>
      </w:pPr>
      <w:r w:rsidRPr="00F43CD5">
        <w:rPr>
          <w:rFonts w:ascii="Arial" w:hAnsi="Arial" w:cs="Arial"/>
          <w:b/>
        </w:rPr>
        <w:t>владение и (или) пользование  на</w:t>
      </w:r>
    </w:p>
    <w:p w:rsidR="00B83C27" w:rsidRPr="00F43CD5" w:rsidRDefault="000E7238" w:rsidP="00A003DD">
      <w:pPr>
        <w:rPr>
          <w:rFonts w:ascii="Arial" w:hAnsi="Arial" w:cs="Arial"/>
          <w:b/>
        </w:rPr>
      </w:pPr>
      <w:r w:rsidRPr="00F43CD5">
        <w:rPr>
          <w:rFonts w:ascii="Arial" w:hAnsi="Arial" w:cs="Arial"/>
          <w:b/>
        </w:rPr>
        <w:t>долгосрочной основе</w:t>
      </w:r>
      <w:r w:rsidR="00B83C27" w:rsidRPr="00F43CD5">
        <w:rPr>
          <w:rFonts w:ascii="Arial" w:hAnsi="Arial" w:cs="Arial"/>
          <w:b/>
        </w:rPr>
        <w:t xml:space="preserve"> </w:t>
      </w:r>
      <w:r w:rsidRPr="00F43CD5">
        <w:rPr>
          <w:rFonts w:ascii="Arial" w:hAnsi="Arial" w:cs="Arial"/>
          <w:b/>
        </w:rPr>
        <w:t xml:space="preserve">субъектам </w:t>
      </w:r>
      <w:r w:rsidR="00B83C27" w:rsidRPr="00F43CD5">
        <w:rPr>
          <w:rFonts w:ascii="Arial" w:hAnsi="Arial" w:cs="Arial"/>
          <w:b/>
        </w:rPr>
        <w:t xml:space="preserve"> </w:t>
      </w:r>
      <w:r w:rsidRPr="00F43CD5">
        <w:rPr>
          <w:rFonts w:ascii="Arial" w:hAnsi="Arial" w:cs="Arial"/>
          <w:b/>
        </w:rPr>
        <w:t>малого</w:t>
      </w:r>
    </w:p>
    <w:p w:rsidR="00B83C27" w:rsidRPr="00F43CD5" w:rsidRDefault="000E7238" w:rsidP="00A003DD">
      <w:pPr>
        <w:rPr>
          <w:rFonts w:ascii="Arial" w:hAnsi="Arial" w:cs="Arial"/>
          <w:b/>
        </w:rPr>
      </w:pPr>
      <w:r w:rsidRPr="00F43CD5">
        <w:rPr>
          <w:rFonts w:ascii="Arial" w:hAnsi="Arial" w:cs="Arial"/>
          <w:b/>
        </w:rPr>
        <w:t>и среднего предпринимательства</w:t>
      </w:r>
    </w:p>
    <w:p w:rsidR="00B83C27" w:rsidRPr="00F43CD5" w:rsidRDefault="000E7238" w:rsidP="00A003DD">
      <w:pPr>
        <w:rPr>
          <w:rFonts w:ascii="Arial" w:hAnsi="Arial" w:cs="Arial"/>
          <w:b/>
        </w:rPr>
      </w:pPr>
      <w:r w:rsidRPr="00F43CD5">
        <w:rPr>
          <w:rFonts w:ascii="Arial" w:hAnsi="Arial" w:cs="Arial"/>
          <w:b/>
        </w:rPr>
        <w:t>и организациям, образующим инфраструктуру</w:t>
      </w:r>
    </w:p>
    <w:p w:rsidR="00B83C27" w:rsidRPr="00F43CD5" w:rsidRDefault="000E7238" w:rsidP="00A003DD">
      <w:pPr>
        <w:rPr>
          <w:rFonts w:ascii="Arial" w:hAnsi="Arial" w:cs="Arial"/>
          <w:b/>
        </w:rPr>
      </w:pPr>
      <w:r w:rsidRPr="00F43CD5">
        <w:rPr>
          <w:rFonts w:ascii="Arial" w:hAnsi="Arial" w:cs="Arial"/>
          <w:b/>
        </w:rPr>
        <w:t>поддержки субъектов малого</w:t>
      </w:r>
    </w:p>
    <w:p w:rsidR="000E7238" w:rsidRPr="00F43CD5" w:rsidRDefault="00736D82" w:rsidP="00A003DD">
      <w:pPr>
        <w:rPr>
          <w:rFonts w:ascii="Arial" w:hAnsi="Arial" w:cs="Arial"/>
          <w:b/>
        </w:rPr>
      </w:pPr>
      <w:r w:rsidRPr="00F43CD5">
        <w:rPr>
          <w:rFonts w:ascii="Arial" w:hAnsi="Arial" w:cs="Arial"/>
          <w:b/>
        </w:rPr>
        <w:t>и среднего предпринимательства</w:t>
      </w:r>
    </w:p>
    <w:p w:rsidR="000E7238" w:rsidRPr="00F43CD5" w:rsidRDefault="000E7238" w:rsidP="000E7238">
      <w:pPr>
        <w:ind w:left="284"/>
        <w:jc w:val="both"/>
        <w:rPr>
          <w:rFonts w:ascii="Arial" w:hAnsi="Arial" w:cs="Arial"/>
        </w:rPr>
      </w:pPr>
    </w:p>
    <w:p w:rsidR="00B83C27" w:rsidRPr="00F43CD5" w:rsidRDefault="00B83C27" w:rsidP="000E7238">
      <w:pPr>
        <w:ind w:left="284"/>
        <w:jc w:val="both"/>
        <w:rPr>
          <w:rFonts w:ascii="Arial" w:hAnsi="Arial" w:cs="Arial"/>
        </w:rPr>
      </w:pPr>
    </w:p>
    <w:p w:rsidR="00B83C27" w:rsidRPr="00F43CD5" w:rsidRDefault="00B83C27" w:rsidP="000E7238">
      <w:pPr>
        <w:ind w:left="284"/>
        <w:jc w:val="both"/>
        <w:rPr>
          <w:rFonts w:ascii="Arial" w:hAnsi="Arial" w:cs="Arial"/>
        </w:rPr>
      </w:pPr>
    </w:p>
    <w:p w:rsidR="000E7238" w:rsidRPr="00F43CD5" w:rsidRDefault="000E7238" w:rsidP="000E7238">
      <w:pPr>
        <w:ind w:firstLine="900"/>
        <w:jc w:val="both"/>
        <w:rPr>
          <w:rFonts w:ascii="Arial" w:hAnsi="Arial" w:cs="Arial"/>
          <w:b/>
        </w:rPr>
      </w:pPr>
      <w:r w:rsidRPr="00F43CD5">
        <w:rPr>
          <w:rFonts w:ascii="Arial" w:hAnsi="Arial" w:cs="Arial"/>
        </w:rPr>
        <w:t>В соответствии со статьей 18 Федерального</w:t>
      </w:r>
      <w:r w:rsidR="00A003DD" w:rsidRPr="00F43CD5">
        <w:rPr>
          <w:rFonts w:ascii="Arial" w:hAnsi="Arial" w:cs="Arial"/>
        </w:rPr>
        <w:t xml:space="preserve"> закона от 24.07.2007 г.</w:t>
      </w:r>
      <w:r w:rsidRPr="00F43CD5">
        <w:rPr>
          <w:rFonts w:ascii="Arial" w:hAnsi="Arial" w:cs="Arial"/>
        </w:rPr>
        <w:t xml:space="preserve"> № 209-ФЗ </w:t>
      </w:r>
      <w:r w:rsidR="00736D82" w:rsidRPr="00F43CD5">
        <w:rPr>
          <w:rFonts w:ascii="Arial" w:hAnsi="Arial" w:cs="Arial"/>
        </w:rPr>
        <w:t>«</w:t>
      </w:r>
      <w:r w:rsidRPr="00F43CD5">
        <w:rPr>
          <w:rFonts w:ascii="Arial" w:hAnsi="Arial" w:cs="Arial"/>
        </w:rPr>
        <w:t>О развитии малого и среднего предпринимательства в Российской Федерации</w:t>
      </w:r>
      <w:r w:rsidR="00736D82" w:rsidRPr="00F43CD5">
        <w:rPr>
          <w:rFonts w:ascii="Arial" w:hAnsi="Arial" w:cs="Arial"/>
        </w:rPr>
        <w:t>»</w:t>
      </w:r>
      <w:r w:rsidRPr="00F43CD5">
        <w:rPr>
          <w:rFonts w:ascii="Arial" w:hAnsi="Arial" w:cs="Arial"/>
        </w:rPr>
        <w:t xml:space="preserve">, статьями 15, 50 Федерального закона от 06.10.2003г. № 131-ФЗ </w:t>
      </w:r>
      <w:r w:rsidR="00736D82" w:rsidRPr="00F43CD5">
        <w:rPr>
          <w:rFonts w:ascii="Arial" w:hAnsi="Arial" w:cs="Arial"/>
        </w:rPr>
        <w:t>«</w:t>
      </w:r>
      <w:r w:rsidRPr="00F43CD5">
        <w:rPr>
          <w:rFonts w:ascii="Arial" w:hAnsi="Arial" w:cs="Arial"/>
        </w:rPr>
        <w:t>Об общих принципах организации местного самоуправления в Российской Федерации</w:t>
      </w:r>
      <w:r w:rsidR="00736D82" w:rsidRPr="00F43CD5">
        <w:rPr>
          <w:rFonts w:ascii="Arial" w:hAnsi="Arial" w:cs="Arial"/>
        </w:rPr>
        <w:t>»</w:t>
      </w:r>
      <w:r w:rsidRPr="00F43CD5">
        <w:rPr>
          <w:rFonts w:ascii="Arial" w:hAnsi="Arial" w:cs="Arial"/>
        </w:rPr>
        <w:t xml:space="preserve">, статьей 17.1 Федерального закона от 26.07.2006 г. № 135-ФЗ </w:t>
      </w:r>
      <w:r w:rsidR="00736D82" w:rsidRPr="00F43CD5">
        <w:rPr>
          <w:rFonts w:ascii="Arial" w:hAnsi="Arial" w:cs="Arial"/>
        </w:rPr>
        <w:t>«</w:t>
      </w:r>
      <w:r w:rsidRPr="00F43CD5">
        <w:rPr>
          <w:rFonts w:ascii="Arial" w:hAnsi="Arial" w:cs="Arial"/>
        </w:rPr>
        <w:t>О защите конкуренции</w:t>
      </w:r>
      <w:r w:rsidR="00736D82" w:rsidRPr="00F43CD5">
        <w:rPr>
          <w:rFonts w:ascii="Arial" w:hAnsi="Arial" w:cs="Arial"/>
        </w:rPr>
        <w:t>»</w:t>
      </w:r>
      <w:r w:rsidRPr="00F43CD5">
        <w:rPr>
          <w:rFonts w:ascii="Arial" w:hAnsi="Arial" w:cs="Arial"/>
        </w:rPr>
        <w:t xml:space="preserve">,  руководствуясь Уставом </w:t>
      </w:r>
      <w:r w:rsidR="00736D82" w:rsidRPr="00F43CD5">
        <w:rPr>
          <w:rFonts w:ascii="Arial" w:hAnsi="Arial" w:cs="Arial"/>
        </w:rPr>
        <w:t>Введено-Готнянского</w:t>
      </w:r>
      <w:r w:rsidRPr="00F43CD5">
        <w:rPr>
          <w:rFonts w:ascii="Arial" w:hAnsi="Arial" w:cs="Arial"/>
        </w:rPr>
        <w:t xml:space="preserve"> сельского поселения муниципального района «Ракитянский район» Белгородской области, в целях приведения нормативно-правовой базы  в соответствии с действующим законодательством, земское собрание </w:t>
      </w:r>
      <w:r w:rsidR="00736D82" w:rsidRPr="00F43CD5">
        <w:rPr>
          <w:rFonts w:ascii="Arial" w:hAnsi="Arial" w:cs="Arial"/>
        </w:rPr>
        <w:t>Введено-Готнянского</w:t>
      </w:r>
      <w:r w:rsidRPr="00F43CD5">
        <w:rPr>
          <w:rFonts w:ascii="Arial" w:hAnsi="Arial" w:cs="Arial"/>
        </w:rPr>
        <w:t xml:space="preserve"> сельского поселения  </w:t>
      </w:r>
      <w:r w:rsidRPr="00F43CD5">
        <w:rPr>
          <w:rFonts w:ascii="Arial" w:hAnsi="Arial" w:cs="Arial"/>
          <w:b/>
        </w:rPr>
        <w:t xml:space="preserve">решило: </w:t>
      </w:r>
    </w:p>
    <w:p w:rsidR="000E7238" w:rsidRPr="00F43CD5" w:rsidRDefault="000E7238" w:rsidP="000E7238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F43CD5">
        <w:rPr>
          <w:rFonts w:ascii="Arial" w:hAnsi="Arial" w:cs="Arial"/>
        </w:rPr>
        <w:t xml:space="preserve">            1.Утвердить Положение </w:t>
      </w:r>
      <w:r w:rsidR="00736D82" w:rsidRPr="00F43CD5">
        <w:rPr>
          <w:rFonts w:ascii="Arial" w:hAnsi="Arial" w:cs="Arial"/>
        </w:rPr>
        <w:t>о</w:t>
      </w:r>
      <w:r w:rsidRPr="00F43CD5">
        <w:rPr>
          <w:rFonts w:ascii="Arial" w:hAnsi="Arial" w:cs="Arial"/>
        </w:rPr>
        <w:t xml:space="preserve"> порядке формирования, ведения и опубликования перечня муниципального имущества, предназначенного для передачи во владение и (или) пользование 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 w:rsidR="00736D82" w:rsidRPr="00F43CD5">
        <w:rPr>
          <w:rFonts w:ascii="Arial" w:hAnsi="Arial" w:cs="Arial"/>
        </w:rPr>
        <w:t xml:space="preserve"> и среднего предпринимательства</w:t>
      </w:r>
      <w:r w:rsidRPr="00F43CD5">
        <w:rPr>
          <w:rFonts w:ascii="Arial" w:hAnsi="Arial" w:cs="Arial"/>
        </w:rPr>
        <w:t xml:space="preserve"> (прилагается).</w:t>
      </w:r>
    </w:p>
    <w:p w:rsidR="000E7238" w:rsidRPr="00F43CD5" w:rsidRDefault="000E7238" w:rsidP="000E7238">
      <w:pPr>
        <w:ind w:firstLine="709"/>
        <w:jc w:val="both"/>
        <w:rPr>
          <w:rFonts w:ascii="Arial" w:hAnsi="Arial" w:cs="Arial"/>
        </w:rPr>
      </w:pPr>
      <w:r w:rsidRPr="00F43CD5">
        <w:rPr>
          <w:rFonts w:ascii="Arial" w:hAnsi="Arial" w:cs="Arial"/>
        </w:rPr>
        <w:t>2. Опубликовать настоящее решение в установленный законом срок.</w:t>
      </w:r>
    </w:p>
    <w:p w:rsidR="000E7238" w:rsidRPr="00F43CD5" w:rsidRDefault="000E7238" w:rsidP="000E7238">
      <w:pPr>
        <w:ind w:firstLine="709"/>
        <w:jc w:val="both"/>
        <w:rPr>
          <w:rFonts w:ascii="Arial" w:hAnsi="Arial" w:cs="Arial"/>
        </w:rPr>
      </w:pPr>
      <w:r w:rsidRPr="00F43CD5">
        <w:rPr>
          <w:rFonts w:ascii="Arial" w:hAnsi="Arial" w:cs="Arial"/>
        </w:rPr>
        <w:t xml:space="preserve">3. Решение от </w:t>
      </w:r>
      <w:r w:rsidR="006153DD" w:rsidRPr="00F43CD5">
        <w:rPr>
          <w:rFonts w:ascii="Arial" w:hAnsi="Arial" w:cs="Arial"/>
        </w:rPr>
        <w:t>28.10.2015 г. № 2</w:t>
      </w:r>
      <w:r w:rsidRPr="00F43CD5">
        <w:rPr>
          <w:rFonts w:ascii="Arial" w:hAnsi="Arial" w:cs="Arial"/>
        </w:rPr>
        <w:t xml:space="preserve"> признать утратившим силу.</w:t>
      </w:r>
    </w:p>
    <w:p w:rsidR="000E7238" w:rsidRPr="00F43CD5" w:rsidRDefault="000E7238" w:rsidP="000E7238">
      <w:pPr>
        <w:tabs>
          <w:tab w:val="left" w:pos="38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43CD5">
        <w:rPr>
          <w:rFonts w:ascii="Arial" w:hAnsi="Arial" w:cs="Arial"/>
        </w:rPr>
        <w:t>4. Контроль за выполнением настоящего решения оставляю за собой.</w:t>
      </w:r>
    </w:p>
    <w:p w:rsidR="000E7238" w:rsidRPr="00F43CD5" w:rsidRDefault="000E7238" w:rsidP="000E7238">
      <w:pPr>
        <w:rPr>
          <w:rFonts w:ascii="Arial" w:hAnsi="Arial" w:cs="Arial"/>
        </w:rPr>
      </w:pPr>
    </w:p>
    <w:p w:rsidR="00B83C27" w:rsidRPr="00F43CD5" w:rsidRDefault="00B83C27" w:rsidP="000E7238">
      <w:pPr>
        <w:rPr>
          <w:rFonts w:ascii="Arial" w:hAnsi="Arial" w:cs="Arial"/>
        </w:rPr>
      </w:pPr>
    </w:p>
    <w:p w:rsidR="00B83C27" w:rsidRPr="00F43CD5" w:rsidRDefault="00B83C27" w:rsidP="000E7238">
      <w:pPr>
        <w:rPr>
          <w:rFonts w:ascii="Arial" w:hAnsi="Arial" w:cs="Arial"/>
        </w:rPr>
      </w:pPr>
    </w:p>
    <w:p w:rsidR="00F43CD5" w:rsidRDefault="00B83C27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F43CD5">
        <w:rPr>
          <w:rFonts w:ascii="Arial" w:hAnsi="Arial" w:cs="Arial"/>
          <w:b/>
        </w:rPr>
        <w:t xml:space="preserve">Глава Введено-Готнянского </w:t>
      </w:r>
    </w:p>
    <w:p w:rsidR="00B83C27" w:rsidRPr="00F43CD5" w:rsidRDefault="00B83C27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F43CD5">
        <w:rPr>
          <w:rFonts w:ascii="Arial" w:hAnsi="Arial" w:cs="Arial"/>
          <w:b/>
        </w:rPr>
        <w:t>сельского поселения</w:t>
      </w:r>
      <w:r w:rsidRPr="00F43CD5">
        <w:rPr>
          <w:rFonts w:ascii="Arial" w:hAnsi="Arial" w:cs="Arial"/>
          <w:b/>
        </w:rPr>
        <w:tab/>
      </w:r>
      <w:r w:rsidRPr="00F43CD5">
        <w:rPr>
          <w:rFonts w:ascii="Arial" w:hAnsi="Arial" w:cs="Arial"/>
          <w:b/>
        </w:rPr>
        <w:tab/>
        <w:t xml:space="preserve">              </w:t>
      </w:r>
      <w:r w:rsidR="00F43CD5">
        <w:rPr>
          <w:rFonts w:ascii="Arial" w:hAnsi="Arial" w:cs="Arial"/>
          <w:b/>
        </w:rPr>
        <w:t xml:space="preserve">                                                        </w:t>
      </w:r>
      <w:r w:rsidRPr="00F43CD5">
        <w:rPr>
          <w:rFonts w:ascii="Arial" w:hAnsi="Arial" w:cs="Arial"/>
          <w:b/>
        </w:rPr>
        <w:t>В.Н. Шершнев</w:t>
      </w:r>
    </w:p>
    <w:p w:rsidR="000E7238" w:rsidRPr="00F43CD5" w:rsidRDefault="000E7238" w:rsidP="000E7238">
      <w:pPr>
        <w:rPr>
          <w:rFonts w:ascii="Arial" w:hAnsi="Arial" w:cs="Arial"/>
        </w:rPr>
      </w:pPr>
    </w:p>
    <w:p w:rsidR="00B83C27" w:rsidRPr="00F43CD5" w:rsidRDefault="00B83C27" w:rsidP="000E7238">
      <w:pPr>
        <w:rPr>
          <w:rFonts w:ascii="Arial" w:hAnsi="Arial" w:cs="Arial"/>
        </w:rPr>
      </w:pPr>
    </w:p>
    <w:p w:rsidR="00B83C27" w:rsidRPr="00F43CD5" w:rsidRDefault="00B83C27" w:rsidP="000E7238">
      <w:pPr>
        <w:rPr>
          <w:rFonts w:ascii="Arial" w:hAnsi="Arial" w:cs="Arial"/>
        </w:rPr>
      </w:pPr>
    </w:p>
    <w:p w:rsidR="00B83C27" w:rsidRPr="00F43CD5" w:rsidRDefault="00B83C27" w:rsidP="000E7238">
      <w:pPr>
        <w:rPr>
          <w:rFonts w:ascii="Arial" w:hAnsi="Arial" w:cs="Arial"/>
        </w:rPr>
      </w:pPr>
    </w:p>
    <w:p w:rsidR="00B83C27" w:rsidRPr="00F43CD5" w:rsidRDefault="00B83C27" w:rsidP="00B83C27">
      <w:pPr>
        <w:jc w:val="right"/>
        <w:rPr>
          <w:rFonts w:ascii="Arial" w:hAnsi="Arial" w:cs="Arial"/>
          <w:b/>
          <w:bCs/>
        </w:rPr>
      </w:pPr>
      <w:r w:rsidRPr="00F43CD5">
        <w:rPr>
          <w:rFonts w:ascii="Arial" w:hAnsi="Arial" w:cs="Arial"/>
          <w:b/>
          <w:bCs/>
        </w:rPr>
        <w:t xml:space="preserve">                                                                   Приложение </w:t>
      </w:r>
    </w:p>
    <w:p w:rsidR="00B83C27" w:rsidRPr="00F43CD5" w:rsidRDefault="00B83C27" w:rsidP="00B83C27">
      <w:pPr>
        <w:jc w:val="right"/>
        <w:rPr>
          <w:rFonts w:ascii="Arial" w:hAnsi="Arial" w:cs="Arial"/>
          <w:b/>
          <w:bCs/>
        </w:rPr>
      </w:pPr>
      <w:r w:rsidRPr="00F43CD5">
        <w:rPr>
          <w:rFonts w:ascii="Arial" w:hAnsi="Arial" w:cs="Arial"/>
          <w:b/>
          <w:bCs/>
        </w:rPr>
        <w:t xml:space="preserve">  к   решению земского собрания</w:t>
      </w:r>
    </w:p>
    <w:p w:rsidR="00B83C27" w:rsidRPr="00F43CD5" w:rsidRDefault="00B83C27" w:rsidP="00B83C27">
      <w:pPr>
        <w:pStyle w:val="a9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Arial" w:hAnsi="Arial" w:cs="Arial"/>
          <w:b/>
          <w:bCs/>
          <w:szCs w:val="24"/>
        </w:rPr>
      </w:pPr>
      <w:r w:rsidRPr="00F43CD5">
        <w:rPr>
          <w:rFonts w:ascii="Arial" w:hAnsi="Arial" w:cs="Arial"/>
          <w:b/>
          <w:bCs/>
          <w:szCs w:val="24"/>
        </w:rPr>
        <w:t>Введено-Готнянского сельского поселения</w:t>
      </w:r>
    </w:p>
    <w:p w:rsidR="00B83C27" w:rsidRPr="00F43CD5" w:rsidRDefault="00B83C27" w:rsidP="00B83C27">
      <w:pPr>
        <w:pStyle w:val="a9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Arial" w:hAnsi="Arial" w:cs="Arial"/>
          <w:b/>
          <w:bCs/>
          <w:szCs w:val="24"/>
        </w:rPr>
      </w:pPr>
      <w:r w:rsidRPr="00F43CD5">
        <w:rPr>
          <w:rFonts w:ascii="Arial" w:hAnsi="Arial" w:cs="Arial"/>
          <w:b/>
          <w:bCs/>
          <w:szCs w:val="24"/>
        </w:rPr>
        <w:t xml:space="preserve">                                                                              от «</w:t>
      </w:r>
      <w:r w:rsidR="00A003DD" w:rsidRPr="00F43CD5">
        <w:rPr>
          <w:rFonts w:ascii="Arial" w:hAnsi="Arial" w:cs="Arial"/>
          <w:b/>
          <w:bCs/>
          <w:szCs w:val="24"/>
        </w:rPr>
        <w:t>28</w:t>
      </w:r>
      <w:r w:rsidRPr="00F43CD5">
        <w:rPr>
          <w:rFonts w:ascii="Arial" w:hAnsi="Arial" w:cs="Arial"/>
          <w:b/>
          <w:bCs/>
          <w:szCs w:val="24"/>
        </w:rPr>
        <w:t xml:space="preserve">» </w:t>
      </w:r>
      <w:r w:rsidR="00A003DD" w:rsidRPr="00F43CD5">
        <w:rPr>
          <w:rFonts w:ascii="Arial" w:hAnsi="Arial" w:cs="Arial"/>
          <w:b/>
          <w:bCs/>
          <w:szCs w:val="24"/>
        </w:rPr>
        <w:t xml:space="preserve">сентября </w:t>
      </w:r>
      <w:r w:rsidRPr="00F43CD5">
        <w:rPr>
          <w:rFonts w:ascii="Arial" w:hAnsi="Arial" w:cs="Arial"/>
          <w:b/>
          <w:bCs/>
          <w:szCs w:val="24"/>
        </w:rPr>
        <w:t xml:space="preserve"> </w:t>
      </w:r>
      <w:r w:rsidR="00127C39" w:rsidRPr="00F43CD5">
        <w:rPr>
          <w:rFonts w:ascii="Arial" w:hAnsi="Arial" w:cs="Arial"/>
          <w:b/>
          <w:bCs/>
          <w:szCs w:val="24"/>
        </w:rPr>
        <w:t xml:space="preserve"> 20</w:t>
      </w:r>
      <w:r w:rsidR="00A003DD" w:rsidRPr="00F43CD5">
        <w:rPr>
          <w:rFonts w:ascii="Arial" w:hAnsi="Arial" w:cs="Arial"/>
          <w:b/>
          <w:bCs/>
          <w:szCs w:val="24"/>
        </w:rPr>
        <w:t>17</w:t>
      </w:r>
      <w:r w:rsidRPr="00F43CD5">
        <w:rPr>
          <w:rFonts w:ascii="Arial" w:hAnsi="Arial" w:cs="Arial"/>
          <w:b/>
          <w:bCs/>
          <w:szCs w:val="24"/>
        </w:rPr>
        <w:t xml:space="preserve"> года № </w:t>
      </w:r>
      <w:r w:rsidR="00A003DD" w:rsidRPr="00F43CD5">
        <w:rPr>
          <w:rFonts w:ascii="Arial" w:hAnsi="Arial" w:cs="Arial"/>
          <w:b/>
          <w:bCs/>
          <w:szCs w:val="24"/>
        </w:rPr>
        <w:t>2</w:t>
      </w:r>
    </w:p>
    <w:p w:rsidR="000E7238" w:rsidRPr="00F43CD5" w:rsidRDefault="000E7238" w:rsidP="00B83C27">
      <w:pPr>
        <w:tabs>
          <w:tab w:val="center" w:pos="4677"/>
          <w:tab w:val="right" w:pos="9355"/>
        </w:tabs>
        <w:rPr>
          <w:rFonts w:ascii="Arial" w:hAnsi="Arial" w:cs="Arial"/>
        </w:rPr>
      </w:pPr>
    </w:p>
    <w:p w:rsidR="000E7238" w:rsidRPr="00F43CD5" w:rsidRDefault="000E7238" w:rsidP="000E7238">
      <w:pPr>
        <w:rPr>
          <w:rFonts w:ascii="Arial" w:hAnsi="Arial" w:cs="Arial"/>
        </w:rPr>
      </w:pPr>
    </w:p>
    <w:p w:rsidR="000E7238" w:rsidRPr="00F43CD5" w:rsidRDefault="000E7238" w:rsidP="000E7238">
      <w:pPr>
        <w:rPr>
          <w:rFonts w:ascii="Arial" w:hAnsi="Arial" w:cs="Arial"/>
        </w:rPr>
      </w:pPr>
    </w:p>
    <w:p w:rsidR="000E7238" w:rsidRPr="00F43CD5" w:rsidRDefault="000E7238" w:rsidP="000E7238">
      <w:pPr>
        <w:ind w:firstLine="567"/>
        <w:jc w:val="center"/>
        <w:rPr>
          <w:rFonts w:ascii="Arial" w:hAnsi="Arial" w:cs="Arial"/>
          <w:b/>
          <w:bCs/>
        </w:rPr>
      </w:pPr>
      <w:r w:rsidRPr="00F43CD5">
        <w:rPr>
          <w:rFonts w:ascii="Arial" w:hAnsi="Arial" w:cs="Arial"/>
          <w:b/>
          <w:bCs/>
        </w:rPr>
        <w:t>Положение</w:t>
      </w:r>
    </w:p>
    <w:p w:rsidR="000E7238" w:rsidRPr="00F43CD5" w:rsidRDefault="00736D82" w:rsidP="000E7238">
      <w:pPr>
        <w:jc w:val="center"/>
        <w:rPr>
          <w:rFonts w:ascii="Arial" w:hAnsi="Arial" w:cs="Arial"/>
          <w:b/>
        </w:rPr>
      </w:pPr>
      <w:r w:rsidRPr="00F43CD5">
        <w:rPr>
          <w:rFonts w:ascii="Arial" w:hAnsi="Arial" w:cs="Arial"/>
          <w:b/>
        </w:rPr>
        <w:t>о</w:t>
      </w:r>
      <w:r w:rsidR="000E7238" w:rsidRPr="00F43CD5">
        <w:rPr>
          <w:rFonts w:ascii="Arial" w:hAnsi="Arial" w:cs="Arial"/>
          <w:b/>
        </w:rPr>
        <w:t xml:space="preserve"> порядке формирования, ведения и опубликования перечня муниципального имущества, предназначенного для передачи во владение и (или) пользование  на долгосрочной основе субъектам малого и среднего предпринимательства и организациям, образующим инфраструктуру поддержки субъектов малого и</w:t>
      </w:r>
      <w:r w:rsidRPr="00F43CD5">
        <w:rPr>
          <w:rFonts w:ascii="Arial" w:hAnsi="Arial" w:cs="Arial"/>
          <w:b/>
        </w:rPr>
        <w:t xml:space="preserve"> среднего предпринимательства</w:t>
      </w:r>
    </w:p>
    <w:p w:rsidR="000E7238" w:rsidRPr="00F43CD5" w:rsidRDefault="000E7238" w:rsidP="000E7238">
      <w:pPr>
        <w:jc w:val="both"/>
        <w:rPr>
          <w:rFonts w:ascii="Arial" w:hAnsi="Arial" w:cs="Arial"/>
          <w:b/>
          <w:bCs/>
        </w:rPr>
      </w:pPr>
    </w:p>
    <w:p w:rsidR="000E7238" w:rsidRPr="00F43CD5" w:rsidRDefault="000E7238" w:rsidP="000E7238">
      <w:pPr>
        <w:ind w:firstLine="567"/>
        <w:jc w:val="center"/>
        <w:rPr>
          <w:rFonts w:ascii="Arial" w:hAnsi="Arial" w:cs="Arial"/>
          <w:b/>
        </w:rPr>
      </w:pPr>
      <w:r w:rsidRPr="00F43CD5">
        <w:rPr>
          <w:rFonts w:ascii="Arial" w:hAnsi="Arial" w:cs="Arial"/>
          <w:b/>
        </w:rPr>
        <w:t xml:space="preserve">Глава 1. Общие положения </w:t>
      </w:r>
    </w:p>
    <w:p w:rsidR="000E7238" w:rsidRPr="00F43CD5" w:rsidRDefault="000E7238" w:rsidP="000E7238">
      <w:pPr>
        <w:ind w:firstLine="567"/>
        <w:jc w:val="both"/>
        <w:rPr>
          <w:rFonts w:ascii="Arial" w:hAnsi="Arial" w:cs="Arial"/>
        </w:rPr>
      </w:pPr>
    </w:p>
    <w:p w:rsidR="005E2936" w:rsidRPr="00F43CD5" w:rsidRDefault="000E7238" w:rsidP="00F502DE">
      <w:pPr>
        <w:ind w:firstLine="567"/>
        <w:jc w:val="both"/>
        <w:rPr>
          <w:rFonts w:ascii="Arial" w:hAnsi="Arial" w:cs="Arial"/>
        </w:rPr>
      </w:pPr>
      <w:r w:rsidRPr="00F43CD5">
        <w:rPr>
          <w:rFonts w:ascii="Arial" w:hAnsi="Arial" w:cs="Arial"/>
        </w:rPr>
        <w:t xml:space="preserve">1.1. Настоящее Положение </w:t>
      </w:r>
      <w:r w:rsidR="006153DD" w:rsidRPr="00F43CD5">
        <w:rPr>
          <w:rFonts w:ascii="Arial" w:hAnsi="Arial" w:cs="Arial"/>
        </w:rPr>
        <w:t>о</w:t>
      </w:r>
      <w:r w:rsidRPr="00F43CD5">
        <w:rPr>
          <w:rFonts w:ascii="Arial" w:hAnsi="Arial" w:cs="Arial"/>
        </w:rPr>
        <w:t xml:space="preserve"> порядке формирования, ведения и опубликования перечня муниципального имущества, предназначенного для передачи во владение и (или) пользование 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 w:rsidR="006153DD" w:rsidRPr="00F43CD5">
        <w:rPr>
          <w:rFonts w:ascii="Arial" w:hAnsi="Arial" w:cs="Arial"/>
        </w:rPr>
        <w:t xml:space="preserve"> и среднего предпринимательства</w:t>
      </w:r>
      <w:r w:rsidRPr="00F43CD5">
        <w:rPr>
          <w:rFonts w:ascii="Arial" w:hAnsi="Arial" w:cs="Arial"/>
        </w:rPr>
        <w:t xml:space="preserve"> (далее по тексту - </w:t>
      </w:r>
      <w:r w:rsidRPr="00F43CD5">
        <w:rPr>
          <w:rFonts w:ascii="Arial" w:hAnsi="Arial" w:cs="Arial"/>
          <w:b/>
        </w:rPr>
        <w:t>Положение</w:t>
      </w:r>
      <w:r w:rsidRPr="00F43CD5">
        <w:rPr>
          <w:rFonts w:ascii="Arial" w:hAnsi="Arial" w:cs="Arial"/>
        </w:rPr>
        <w:t xml:space="preserve">) разработано в соответствии со статьями 15, 50 Федерального закона </w:t>
      </w:r>
      <w:r w:rsidR="005E2936" w:rsidRPr="00F43CD5">
        <w:rPr>
          <w:rFonts w:ascii="Arial" w:hAnsi="Arial" w:cs="Arial"/>
        </w:rPr>
        <w:t xml:space="preserve">от 06.10.2003 года </w:t>
      </w:r>
      <w:r w:rsidRPr="00F43CD5">
        <w:rPr>
          <w:rFonts w:ascii="Arial" w:hAnsi="Arial" w:cs="Arial"/>
        </w:rPr>
        <w:t xml:space="preserve"> № 131-ФЗ </w:t>
      </w:r>
      <w:r w:rsidR="00B07C42" w:rsidRPr="00F43CD5">
        <w:rPr>
          <w:rFonts w:ascii="Arial" w:hAnsi="Arial" w:cs="Arial"/>
        </w:rPr>
        <w:t>«</w:t>
      </w:r>
      <w:r w:rsidRPr="00F43CD5">
        <w:rPr>
          <w:rFonts w:ascii="Arial" w:hAnsi="Arial" w:cs="Arial"/>
        </w:rPr>
        <w:t>Об общих принципах организации местного самоуправления в Российской Федерации</w:t>
      </w:r>
      <w:r w:rsidR="00B07C42" w:rsidRPr="00F43CD5">
        <w:rPr>
          <w:rFonts w:ascii="Arial" w:hAnsi="Arial" w:cs="Arial"/>
        </w:rPr>
        <w:t>»</w:t>
      </w:r>
      <w:r w:rsidRPr="00F43CD5">
        <w:rPr>
          <w:rFonts w:ascii="Arial" w:hAnsi="Arial" w:cs="Arial"/>
        </w:rPr>
        <w:t xml:space="preserve">, статьей 17.1 </w:t>
      </w:r>
      <w:r w:rsidR="005E2936" w:rsidRPr="00F43CD5">
        <w:rPr>
          <w:rFonts w:ascii="Arial" w:hAnsi="Arial" w:cs="Arial"/>
        </w:rPr>
        <w:t xml:space="preserve">Федерального закона от </w:t>
      </w:r>
      <w:r w:rsidRPr="00F43CD5">
        <w:rPr>
          <w:rFonts w:ascii="Arial" w:hAnsi="Arial" w:cs="Arial"/>
        </w:rPr>
        <w:t xml:space="preserve"> 26.07.2006 года  № 135-ФЗ </w:t>
      </w:r>
      <w:r w:rsidR="00B07C42" w:rsidRPr="00F43CD5">
        <w:rPr>
          <w:rFonts w:ascii="Arial" w:hAnsi="Arial" w:cs="Arial"/>
        </w:rPr>
        <w:t>«</w:t>
      </w:r>
      <w:r w:rsidRPr="00F43CD5">
        <w:rPr>
          <w:rFonts w:ascii="Arial" w:hAnsi="Arial" w:cs="Arial"/>
        </w:rPr>
        <w:t>О защите конкуренции</w:t>
      </w:r>
      <w:r w:rsidR="00B07C42" w:rsidRPr="00F43CD5">
        <w:rPr>
          <w:rFonts w:ascii="Arial" w:hAnsi="Arial" w:cs="Arial"/>
        </w:rPr>
        <w:t>»</w:t>
      </w:r>
      <w:r w:rsidRPr="00F43CD5">
        <w:rPr>
          <w:rFonts w:ascii="Arial" w:hAnsi="Arial" w:cs="Arial"/>
        </w:rPr>
        <w:t xml:space="preserve">, </w:t>
      </w:r>
      <w:r w:rsidR="007C4240" w:rsidRPr="00F43CD5">
        <w:rPr>
          <w:rFonts w:ascii="Arial" w:hAnsi="Arial" w:cs="Arial"/>
        </w:rPr>
        <w:t>Уставом Введено-Готнянского сельского поселения муниципального района «Ракитянский район» Белгородской области</w:t>
      </w:r>
      <w:r w:rsidR="007C4240" w:rsidRPr="00F43CD5">
        <w:rPr>
          <w:rFonts w:ascii="Arial" w:hAnsi="Arial" w:cs="Arial"/>
        </w:rPr>
        <w:t xml:space="preserve"> </w:t>
      </w:r>
      <w:bookmarkStart w:id="0" w:name="_GoBack"/>
      <w:bookmarkEnd w:id="0"/>
      <w:r w:rsidRPr="00F43CD5">
        <w:rPr>
          <w:rFonts w:ascii="Arial" w:hAnsi="Arial" w:cs="Arial"/>
        </w:rPr>
        <w:t xml:space="preserve">и в целях реализации подпункта 4.1 статьи 18 Федерального закона от 24.07.2007 N 209-ФЗ </w:t>
      </w:r>
      <w:r w:rsidR="00B07C42" w:rsidRPr="00F43CD5">
        <w:rPr>
          <w:rFonts w:ascii="Arial" w:hAnsi="Arial" w:cs="Arial"/>
        </w:rPr>
        <w:t>«</w:t>
      </w:r>
      <w:r w:rsidRPr="00F43CD5">
        <w:rPr>
          <w:rFonts w:ascii="Arial" w:hAnsi="Arial" w:cs="Arial"/>
        </w:rPr>
        <w:t>О развитии малого и среднего предпринимательства в Российской Федерации</w:t>
      </w:r>
      <w:r w:rsidR="00B07C42" w:rsidRPr="00F43CD5">
        <w:rPr>
          <w:rFonts w:ascii="Arial" w:hAnsi="Arial" w:cs="Arial"/>
        </w:rPr>
        <w:t>»</w:t>
      </w:r>
      <w:r w:rsidRPr="00F43CD5">
        <w:rPr>
          <w:rFonts w:ascii="Arial" w:hAnsi="Arial" w:cs="Arial"/>
        </w:rPr>
        <w:t xml:space="preserve">. </w:t>
      </w:r>
    </w:p>
    <w:p w:rsidR="000E7238" w:rsidRPr="00F43CD5" w:rsidRDefault="000E7238" w:rsidP="00F502DE">
      <w:pPr>
        <w:ind w:firstLine="567"/>
        <w:jc w:val="both"/>
        <w:rPr>
          <w:rFonts w:ascii="Arial" w:hAnsi="Arial" w:cs="Arial"/>
        </w:rPr>
      </w:pPr>
      <w:r w:rsidRPr="00F43CD5">
        <w:rPr>
          <w:rFonts w:ascii="Arial" w:hAnsi="Arial" w:cs="Arial"/>
        </w:rPr>
        <w:t xml:space="preserve">Положение определяет порядок формирования, ведения и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 используемого только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по тексту - </w:t>
      </w:r>
      <w:r w:rsidRPr="00F43CD5">
        <w:rPr>
          <w:rFonts w:ascii="Arial" w:hAnsi="Arial" w:cs="Arial"/>
          <w:b/>
        </w:rPr>
        <w:t>Перечень</w:t>
      </w:r>
      <w:r w:rsidRPr="00F43CD5">
        <w:rPr>
          <w:rFonts w:ascii="Arial" w:hAnsi="Arial" w:cs="Arial"/>
        </w:rPr>
        <w:t>).</w:t>
      </w:r>
    </w:p>
    <w:p w:rsidR="000E7238" w:rsidRPr="00F43CD5" w:rsidRDefault="000E7238" w:rsidP="00F502DE">
      <w:pPr>
        <w:ind w:firstLine="567"/>
        <w:jc w:val="both"/>
        <w:rPr>
          <w:rFonts w:ascii="Arial" w:hAnsi="Arial" w:cs="Arial"/>
        </w:rPr>
      </w:pPr>
      <w:r w:rsidRPr="00F43CD5">
        <w:rPr>
          <w:rFonts w:ascii="Arial" w:hAnsi="Arial" w:cs="Arial"/>
        </w:rPr>
        <w:t>1.2. Основные понятия, используемые в настоящем Положении:</w:t>
      </w:r>
    </w:p>
    <w:p w:rsidR="000E7238" w:rsidRPr="00F43CD5" w:rsidRDefault="000E7238" w:rsidP="00F502DE">
      <w:pPr>
        <w:ind w:firstLine="567"/>
        <w:jc w:val="both"/>
        <w:rPr>
          <w:rFonts w:ascii="Arial" w:hAnsi="Arial" w:cs="Arial"/>
        </w:rPr>
      </w:pPr>
      <w:r w:rsidRPr="00F43CD5">
        <w:rPr>
          <w:rFonts w:ascii="Arial" w:hAnsi="Arial" w:cs="Arial"/>
        </w:rPr>
        <w:t xml:space="preserve">- перечень - систематизированный документ, содержащий информацию о муниципальном имуществе, предназначенном для передачи (переданном) субъектам малого и среднего предпринимательства; </w:t>
      </w:r>
    </w:p>
    <w:p w:rsidR="000E7238" w:rsidRPr="00F43CD5" w:rsidRDefault="000E7238" w:rsidP="00F502D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43CD5">
        <w:rPr>
          <w:rFonts w:ascii="Arial" w:hAnsi="Arial" w:cs="Arial"/>
        </w:rPr>
        <w:t xml:space="preserve">- субъекты малого и среднего предпринимательства – 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 от 24 июля 2007 года № 209-ФЗ, к малым предприятиям, в том числе к микропредприятиям и средним предприятиям. </w:t>
      </w:r>
    </w:p>
    <w:p w:rsidR="000E7238" w:rsidRPr="00F43CD5" w:rsidRDefault="000E7238" w:rsidP="00F502DE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F43CD5">
        <w:rPr>
          <w:rFonts w:ascii="Arial" w:eastAsiaTheme="minorHAnsi" w:hAnsi="Arial" w:cs="Arial"/>
          <w:lang w:eastAsia="en-US"/>
        </w:rPr>
        <w:t xml:space="preserve">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условиям, установленным </w:t>
      </w:r>
      <w:hyperlink r:id="rId7" w:history="1">
        <w:r w:rsidRPr="00F43CD5">
          <w:rPr>
            <w:rFonts w:ascii="Arial" w:eastAsiaTheme="minorHAnsi" w:hAnsi="Arial" w:cs="Arial"/>
            <w:lang w:eastAsia="en-US"/>
          </w:rPr>
          <w:t>частью 1.1</w:t>
        </w:r>
      </w:hyperlink>
      <w:r w:rsidR="00B44DEF" w:rsidRPr="00F43CD5">
        <w:rPr>
          <w:rFonts w:ascii="Arial" w:eastAsiaTheme="minorHAnsi" w:hAnsi="Arial" w:cs="Arial"/>
          <w:lang w:eastAsia="en-US"/>
        </w:rPr>
        <w:t xml:space="preserve"> ст. 4 </w:t>
      </w:r>
      <w:r w:rsidRPr="00F43CD5">
        <w:rPr>
          <w:rFonts w:ascii="Arial" w:eastAsiaTheme="minorHAnsi" w:hAnsi="Arial" w:cs="Arial"/>
          <w:lang w:eastAsia="en-US"/>
        </w:rPr>
        <w:t xml:space="preserve"> </w:t>
      </w:r>
      <w:r w:rsidR="00B44DEF" w:rsidRPr="00F43CD5">
        <w:rPr>
          <w:rFonts w:ascii="Arial" w:hAnsi="Arial" w:cs="Arial"/>
        </w:rPr>
        <w:t>Федеральным законом от 24 июля 2007 года № 209-ФЗ</w:t>
      </w:r>
      <w:r w:rsidRPr="00F43CD5">
        <w:rPr>
          <w:rFonts w:ascii="Arial" w:eastAsiaTheme="minorHAnsi" w:hAnsi="Arial" w:cs="Arial"/>
          <w:lang w:eastAsia="en-US"/>
        </w:rPr>
        <w:t>, хозяйственные общества,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предприниматели.</w:t>
      </w:r>
    </w:p>
    <w:p w:rsidR="00B44DEF" w:rsidRPr="00F43CD5" w:rsidRDefault="00B44DEF" w:rsidP="00F502DE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F43CD5">
        <w:rPr>
          <w:rFonts w:ascii="Arial" w:eastAsiaTheme="minorHAnsi" w:hAnsi="Arial" w:cs="Arial"/>
          <w:lang w:eastAsia="en-US"/>
        </w:rPr>
        <w:lastRenderedPageBreak/>
        <w:t>В целях отнесения хозяйственных обществ, хозяйственных партнерств, производственных кооперативов, потребительских кооперативов, крестьянских (фермерских) хозяйств и индивидуальных предпринимателей к субъектам малого и среднего предпринимательства должны выполняться следующие условия:</w:t>
      </w:r>
    </w:p>
    <w:p w:rsidR="00B44DEF" w:rsidRPr="00F43CD5" w:rsidRDefault="00B44DEF" w:rsidP="00F502DE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bookmarkStart w:id="1" w:name="Par1"/>
      <w:bookmarkEnd w:id="1"/>
      <w:r w:rsidRPr="00F43CD5">
        <w:rPr>
          <w:rFonts w:ascii="Arial" w:eastAsiaTheme="minorHAnsi" w:hAnsi="Arial" w:cs="Arial"/>
          <w:lang w:eastAsia="en-US"/>
        </w:rPr>
        <w:t>1) для хозяйственных обществ, хозяйственных партнерств должно быть выполнено хотя бы одно из следующих требований:</w:t>
      </w:r>
    </w:p>
    <w:p w:rsidR="00B44DEF" w:rsidRPr="00F43CD5" w:rsidRDefault="00B44DEF" w:rsidP="00F502DE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F43CD5">
        <w:rPr>
          <w:rFonts w:ascii="Arial" w:eastAsiaTheme="minorHAnsi" w:hAnsi="Arial" w:cs="Arial"/>
          <w:lang w:eastAsia="en-US"/>
        </w:rPr>
        <w:t xml:space="preserve">а) суммарная доля участия Российской Федерации, субъектов Российской Федерации, муниципальных образований, общественных и религиозных организаций (объединений), благотворительных и иных фондов (за исключением суммарной доли участия, входящей в состав активов инвестиционных фондов) в уставном капитале общества с ограниченной ответственностью не превышает двадцать пять процентов, а суммарная доля участия иностранных юридических лиц и (или) юридических лиц, не являющихся субъектами малого и среднего предпринимательства, не превышает сорок девять процентов. Ограничение в отношении суммарной доли участия иностранных юридических лиц и (или) юридических лиц, не являющихся субъектами малого и среднего предпринимательства, не распространяется на общества с ограниченной ответственностью, соответствующие требованиям, указанным в </w:t>
      </w:r>
      <w:hyperlink w:anchor="Par4" w:history="1">
        <w:r w:rsidRPr="00F43CD5">
          <w:rPr>
            <w:rFonts w:ascii="Arial" w:eastAsiaTheme="minorHAnsi" w:hAnsi="Arial" w:cs="Arial"/>
            <w:lang w:eastAsia="en-US"/>
          </w:rPr>
          <w:t>подпунктах «в»</w:t>
        </w:r>
      </w:hyperlink>
      <w:r w:rsidRPr="00F43CD5">
        <w:rPr>
          <w:rFonts w:ascii="Arial" w:eastAsiaTheme="minorHAnsi" w:hAnsi="Arial" w:cs="Arial"/>
          <w:lang w:eastAsia="en-US"/>
        </w:rPr>
        <w:t xml:space="preserve"> - </w:t>
      </w:r>
      <w:hyperlink w:anchor="Par6" w:history="1">
        <w:r w:rsidRPr="00F43CD5">
          <w:rPr>
            <w:rFonts w:ascii="Arial" w:eastAsiaTheme="minorHAnsi" w:hAnsi="Arial" w:cs="Arial"/>
            <w:lang w:eastAsia="en-US"/>
          </w:rPr>
          <w:t>«д»</w:t>
        </w:r>
      </w:hyperlink>
      <w:r w:rsidRPr="00F43CD5">
        <w:rPr>
          <w:rFonts w:ascii="Arial" w:eastAsiaTheme="minorHAnsi" w:hAnsi="Arial" w:cs="Arial"/>
          <w:lang w:eastAsia="en-US"/>
        </w:rPr>
        <w:t xml:space="preserve"> пункта 1 ст. 4 </w:t>
      </w:r>
      <w:r w:rsidRPr="00F43CD5">
        <w:rPr>
          <w:rFonts w:ascii="Arial" w:hAnsi="Arial" w:cs="Arial"/>
        </w:rPr>
        <w:t>Федерального закона от 24 июля 2007 года № 209-ФЗ</w:t>
      </w:r>
      <w:r w:rsidRPr="00F43CD5">
        <w:rPr>
          <w:rFonts w:ascii="Arial" w:eastAsiaTheme="minorHAnsi" w:hAnsi="Arial" w:cs="Arial"/>
          <w:lang w:eastAsia="en-US"/>
        </w:rPr>
        <w:t>;</w:t>
      </w:r>
    </w:p>
    <w:p w:rsidR="00B44DEF" w:rsidRPr="00F43CD5" w:rsidRDefault="00B44DEF" w:rsidP="00F502DE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F43CD5">
        <w:rPr>
          <w:rFonts w:ascii="Arial" w:eastAsiaTheme="minorHAnsi" w:hAnsi="Arial" w:cs="Arial"/>
          <w:lang w:eastAsia="en-US"/>
        </w:rPr>
        <w:t>б) акции акционерного общества, обращающиеся на организованном рынке ценных бумаг, отнесены к акциям высокотехнологичного (инновационного) сектора экономики в порядке, установленном Правительством Российской Федерации;</w:t>
      </w:r>
    </w:p>
    <w:p w:rsidR="00B44DEF" w:rsidRPr="00F43CD5" w:rsidRDefault="00B44DEF" w:rsidP="00F502DE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bookmarkStart w:id="2" w:name="Par4"/>
      <w:bookmarkEnd w:id="2"/>
      <w:r w:rsidRPr="00F43CD5">
        <w:rPr>
          <w:rFonts w:ascii="Arial" w:eastAsiaTheme="minorHAnsi" w:hAnsi="Arial" w:cs="Arial"/>
          <w:lang w:eastAsia="en-US"/>
        </w:rPr>
        <w:t>в) деятельность хозяйственных обществ, хозяйственных партнерств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соответственно таких хозяйственных обществ, хозяйственных партнерств - бюджетным, автономным научным учреждениям либо являющимся бюджетными учреждениями, автономными учреждениями образовательным организациям высшего образования;</w:t>
      </w:r>
    </w:p>
    <w:p w:rsidR="00B44DEF" w:rsidRPr="00F43CD5" w:rsidRDefault="00B44DEF" w:rsidP="00F502DE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F43CD5">
        <w:rPr>
          <w:rFonts w:ascii="Arial" w:eastAsiaTheme="minorHAnsi" w:hAnsi="Arial" w:cs="Arial"/>
          <w:lang w:eastAsia="en-US"/>
        </w:rPr>
        <w:t xml:space="preserve">г) хозяйственные общества, хозяйственные партнерства получили статус участника проекта в соответствии с Федеральным </w:t>
      </w:r>
      <w:hyperlink r:id="rId8" w:history="1">
        <w:r w:rsidRPr="00F43CD5">
          <w:rPr>
            <w:rFonts w:ascii="Arial" w:eastAsiaTheme="minorHAnsi" w:hAnsi="Arial" w:cs="Arial"/>
            <w:lang w:eastAsia="en-US"/>
          </w:rPr>
          <w:t>законом</w:t>
        </w:r>
      </w:hyperlink>
      <w:r w:rsidRPr="00F43CD5">
        <w:rPr>
          <w:rFonts w:ascii="Arial" w:eastAsiaTheme="minorHAnsi" w:hAnsi="Arial" w:cs="Arial"/>
          <w:lang w:eastAsia="en-US"/>
        </w:rPr>
        <w:t xml:space="preserve"> от 28 сентября 2010 года № 244-ФЗ «Об инновационном центре «Сколково»;</w:t>
      </w:r>
    </w:p>
    <w:p w:rsidR="00B44DEF" w:rsidRPr="00F43CD5" w:rsidRDefault="00B44DEF" w:rsidP="00F502DE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bookmarkStart w:id="3" w:name="Par6"/>
      <w:bookmarkEnd w:id="3"/>
      <w:r w:rsidRPr="00F43CD5">
        <w:rPr>
          <w:rFonts w:ascii="Arial" w:eastAsiaTheme="minorHAnsi" w:hAnsi="Arial" w:cs="Arial"/>
          <w:lang w:eastAsia="en-US"/>
        </w:rPr>
        <w:t xml:space="preserve">д) учредителями (участниками) хозяйственных обществ, хозяйственных партнерств являются юридические лица, включенные в утвержденный Правительством Российской Федерации </w:t>
      </w:r>
      <w:hyperlink r:id="rId9" w:history="1">
        <w:r w:rsidRPr="00F43CD5">
          <w:rPr>
            <w:rFonts w:ascii="Arial" w:eastAsiaTheme="minorHAnsi" w:hAnsi="Arial" w:cs="Arial"/>
            <w:lang w:eastAsia="en-US"/>
          </w:rPr>
          <w:t>перечень</w:t>
        </w:r>
      </w:hyperlink>
      <w:r w:rsidRPr="00F43CD5">
        <w:rPr>
          <w:rFonts w:ascii="Arial" w:eastAsiaTheme="minorHAnsi" w:hAnsi="Arial" w:cs="Arial"/>
          <w:lang w:eastAsia="en-US"/>
        </w:rPr>
        <w:t xml:space="preserve"> юридических лиц, предоставляющих государственную поддержку инновационной деятельности в формах, установленных Федеральным </w:t>
      </w:r>
      <w:hyperlink r:id="rId10" w:history="1">
        <w:r w:rsidRPr="00F43CD5">
          <w:rPr>
            <w:rFonts w:ascii="Arial" w:eastAsiaTheme="minorHAnsi" w:hAnsi="Arial" w:cs="Arial"/>
            <w:lang w:eastAsia="en-US"/>
          </w:rPr>
          <w:t>законом</w:t>
        </w:r>
      </w:hyperlink>
      <w:r w:rsidRPr="00F43CD5">
        <w:rPr>
          <w:rFonts w:ascii="Arial" w:eastAsiaTheme="minorHAnsi" w:hAnsi="Arial" w:cs="Arial"/>
          <w:lang w:eastAsia="en-US"/>
        </w:rPr>
        <w:t xml:space="preserve"> от 23 августа 1996 года № 127-ФЗ «О науке и государственной научно-технической политике». Юридические лица включаются в данный перечень в </w:t>
      </w:r>
      <w:hyperlink r:id="rId11" w:history="1">
        <w:r w:rsidRPr="00F43CD5">
          <w:rPr>
            <w:rFonts w:ascii="Arial" w:eastAsiaTheme="minorHAnsi" w:hAnsi="Arial" w:cs="Arial"/>
            <w:lang w:eastAsia="en-US"/>
          </w:rPr>
          <w:t>порядке</w:t>
        </w:r>
      </w:hyperlink>
      <w:r w:rsidRPr="00F43CD5">
        <w:rPr>
          <w:rFonts w:ascii="Arial" w:eastAsiaTheme="minorHAnsi" w:hAnsi="Arial" w:cs="Arial"/>
          <w:lang w:eastAsia="en-US"/>
        </w:rPr>
        <w:t>, установленном Правительством Российской Федерации, при условии соответствия одному из следующих критериев:</w:t>
      </w:r>
    </w:p>
    <w:p w:rsidR="00B44DEF" w:rsidRPr="00F43CD5" w:rsidRDefault="00B44DEF" w:rsidP="00F502DE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F43CD5">
        <w:rPr>
          <w:rFonts w:ascii="Arial" w:eastAsiaTheme="minorHAnsi" w:hAnsi="Arial" w:cs="Arial"/>
          <w:lang w:eastAsia="en-US"/>
        </w:rPr>
        <w:t>юридические лица являются публичными акционерными обществами, не менее пятидесяти процентов акций которых находится в собственности Российской Федерации, или хозяйственными обществами, в которых данные публичные акционерные общества имеют право прямо и (или) косвенно распоряжаться более чем пятьюдесятью процентами голосов, приходящихся на голосующие акции (доли), составляющие уставные капиталы таких хозяйственных обществ, либо имеют возможность назначать единоличный исполнительный орган и (или) более половины состава коллегиального исполнительного органа, а также возможность определять избрание более половины состава совета директоров (наблюдательного совета);</w:t>
      </w:r>
    </w:p>
    <w:p w:rsidR="00B44DEF" w:rsidRPr="00F43CD5" w:rsidRDefault="00B44DEF" w:rsidP="00F502DE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F43CD5">
        <w:rPr>
          <w:rFonts w:ascii="Arial" w:eastAsiaTheme="minorHAnsi" w:hAnsi="Arial" w:cs="Arial"/>
          <w:lang w:eastAsia="en-US"/>
        </w:rPr>
        <w:lastRenderedPageBreak/>
        <w:t xml:space="preserve">юридические лица являются государственными корпорациями, учрежденными в соответствии с Федеральным </w:t>
      </w:r>
      <w:hyperlink r:id="rId12" w:history="1">
        <w:r w:rsidRPr="00F43CD5">
          <w:rPr>
            <w:rFonts w:ascii="Arial" w:eastAsiaTheme="minorHAnsi" w:hAnsi="Arial" w:cs="Arial"/>
            <w:lang w:eastAsia="en-US"/>
          </w:rPr>
          <w:t>законом</w:t>
        </w:r>
      </w:hyperlink>
      <w:r w:rsidRPr="00F43CD5">
        <w:rPr>
          <w:rFonts w:ascii="Arial" w:eastAsiaTheme="minorHAnsi" w:hAnsi="Arial" w:cs="Arial"/>
          <w:lang w:eastAsia="en-US"/>
        </w:rPr>
        <w:t xml:space="preserve"> от 12 января 1996 года № 7-ФЗ «О некоммерческих организациях»;</w:t>
      </w:r>
    </w:p>
    <w:p w:rsidR="00B44DEF" w:rsidRPr="00F43CD5" w:rsidRDefault="00B44DEF" w:rsidP="00F502DE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F43CD5">
        <w:rPr>
          <w:rFonts w:ascii="Arial" w:eastAsiaTheme="minorHAnsi" w:hAnsi="Arial" w:cs="Arial"/>
          <w:lang w:eastAsia="en-US"/>
        </w:rPr>
        <w:t xml:space="preserve">юридические лица созданы в соответствии с Федеральным </w:t>
      </w:r>
      <w:hyperlink r:id="rId13" w:history="1">
        <w:r w:rsidRPr="00F43CD5">
          <w:rPr>
            <w:rFonts w:ascii="Arial" w:eastAsiaTheme="minorHAnsi" w:hAnsi="Arial" w:cs="Arial"/>
            <w:lang w:eastAsia="en-US"/>
          </w:rPr>
          <w:t>законом</w:t>
        </w:r>
      </w:hyperlink>
      <w:r w:rsidRPr="00F43CD5">
        <w:rPr>
          <w:rFonts w:ascii="Arial" w:eastAsiaTheme="minorHAnsi" w:hAnsi="Arial" w:cs="Arial"/>
          <w:lang w:eastAsia="en-US"/>
        </w:rPr>
        <w:t xml:space="preserve"> от 27 июля 2010 года № 211-ФЗ «О реорганизации Российской корпорации нанотехнологий»;</w:t>
      </w:r>
    </w:p>
    <w:p w:rsidR="00B44DEF" w:rsidRPr="00F43CD5" w:rsidRDefault="00B44DEF" w:rsidP="00F502DE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F43CD5">
        <w:rPr>
          <w:rFonts w:ascii="Arial" w:eastAsiaTheme="minorHAnsi" w:hAnsi="Arial" w:cs="Arial"/>
          <w:lang w:eastAsia="en-US"/>
        </w:rPr>
        <w:t>е) акционеры - Российская Федерация, субъекты Российской Федерации, муниципальные образования, общественные и религиозные организации (объединения), благотворительные и иные фонды (за исключением инвестиционных фондов) владеют не более чем двадцатью пятью процентами голосующих акций акционерного общества, а акционеры - иностранные юридические лица и (или) юридические лица, не являющиеся субъектами малого и среднего предпринимательства, владеют не более чем сорока девятью процентами голосующих акций акционерного общества;</w:t>
      </w:r>
    </w:p>
    <w:p w:rsidR="00B44DEF" w:rsidRPr="00F43CD5" w:rsidRDefault="00B44DEF" w:rsidP="00F502DE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F43CD5">
        <w:rPr>
          <w:rFonts w:ascii="Arial" w:eastAsiaTheme="minorHAnsi" w:hAnsi="Arial" w:cs="Arial"/>
          <w:lang w:eastAsia="en-US"/>
        </w:rPr>
        <w:t xml:space="preserve">2) </w:t>
      </w:r>
      <w:hyperlink r:id="rId14" w:history="1">
        <w:r w:rsidRPr="00F43CD5">
          <w:rPr>
            <w:rFonts w:ascii="Arial" w:eastAsiaTheme="minorHAnsi" w:hAnsi="Arial" w:cs="Arial"/>
            <w:lang w:eastAsia="en-US"/>
          </w:rPr>
          <w:t>среднесписочная</w:t>
        </w:r>
      </w:hyperlink>
      <w:r w:rsidRPr="00F43CD5">
        <w:rPr>
          <w:rFonts w:ascii="Arial" w:eastAsiaTheme="minorHAnsi" w:hAnsi="Arial" w:cs="Arial"/>
          <w:lang w:eastAsia="en-US"/>
        </w:rPr>
        <w:t xml:space="preserve"> численность работников за предшествующий календарный год хозяйственных обществ, хозяйственных партнерств, соответствующих одному из требований, указанных в </w:t>
      </w:r>
      <w:hyperlink w:anchor="Par1" w:history="1">
        <w:r w:rsidRPr="00F43CD5">
          <w:rPr>
            <w:rFonts w:ascii="Arial" w:eastAsiaTheme="minorHAnsi" w:hAnsi="Arial" w:cs="Arial"/>
            <w:lang w:eastAsia="en-US"/>
          </w:rPr>
          <w:t>пункте 1</w:t>
        </w:r>
      </w:hyperlink>
      <w:r w:rsidRPr="00F43CD5">
        <w:rPr>
          <w:rFonts w:ascii="Arial" w:eastAsiaTheme="minorHAnsi" w:hAnsi="Arial" w:cs="Arial"/>
          <w:lang w:eastAsia="en-US"/>
        </w:rPr>
        <w:t xml:space="preserve"> части 1.1 ст. 4 </w:t>
      </w:r>
      <w:r w:rsidRPr="00F43CD5">
        <w:rPr>
          <w:rFonts w:ascii="Arial" w:hAnsi="Arial" w:cs="Arial"/>
        </w:rPr>
        <w:t>Федерального закона от 24 июля 2007 года № 209-ФЗ</w:t>
      </w:r>
      <w:r w:rsidRPr="00F43CD5">
        <w:rPr>
          <w:rFonts w:ascii="Arial" w:eastAsiaTheme="minorHAnsi" w:hAnsi="Arial" w:cs="Arial"/>
          <w:lang w:eastAsia="en-US"/>
        </w:rPr>
        <w:t>, производственных кооперативов, потребительских кооперативов, крестьянских (фермерских) хозяйств,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предпринимательства:</w:t>
      </w:r>
    </w:p>
    <w:p w:rsidR="00B44DEF" w:rsidRPr="00F43CD5" w:rsidRDefault="00B44DEF" w:rsidP="00F502DE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F43CD5">
        <w:rPr>
          <w:rFonts w:ascii="Arial" w:eastAsiaTheme="minorHAnsi" w:hAnsi="Arial" w:cs="Arial"/>
          <w:lang w:eastAsia="en-US"/>
        </w:rPr>
        <w:t>а) до ста человек для малых предприятий (среди малых предприятий выделяются микропредприятия - до пятнадцати человек);</w:t>
      </w:r>
    </w:p>
    <w:p w:rsidR="00B44DEF" w:rsidRPr="00F43CD5" w:rsidRDefault="00B44DEF" w:rsidP="00F502DE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F43CD5">
        <w:rPr>
          <w:rFonts w:ascii="Arial" w:eastAsiaTheme="minorHAnsi" w:hAnsi="Arial" w:cs="Arial"/>
          <w:lang w:eastAsia="en-US"/>
        </w:rPr>
        <w:t xml:space="preserve">б) от ста одного до двухсот пятидесяти человек для средних предприятий, если иное предельное значение среднесписочной численности работников для средних предприятий не установлено в соответствии с </w:t>
      </w:r>
      <w:hyperlink r:id="rId15" w:history="1">
        <w:r w:rsidRPr="00F43CD5">
          <w:rPr>
            <w:rFonts w:ascii="Arial" w:eastAsiaTheme="minorHAnsi" w:hAnsi="Arial" w:cs="Arial"/>
            <w:lang w:eastAsia="en-US"/>
          </w:rPr>
          <w:t>пунктом 2.1</w:t>
        </w:r>
      </w:hyperlink>
      <w:r w:rsidRPr="00F43CD5">
        <w:rPr>
          <w:rFonts w:ascii="Arial" w:eastAsiaTheme="minorHAnsi" w:hAnsi="Arial" w:cs="Arial"/>
          <w:lang w:eastAsia="en-US"/>
        </w:rPr>
        <w:t xml:space="preserve"> ст. 4 </w:t>
      </w:r>
      <w:r w:rsidRPr="00F43CD5">
        <w:rPr>
          <w:rFonts w:ascii="Arial" w:hAnsi="Arial" w:cs="Arial"/>
        </w:rPr>
        <w:t>Федерального закона от 24 июля 2007 года № 209-ФЗ</w:t>
      </w:r>
      <w:r w:rsidRPr="00F43CD5">
        <w:rPr>
          <w:rFonts w:ascii="Arial" w:eastAsiaTheme="minorHAnsi" w:hAnsi="Arial" w:cs="Arial"/>
          <w:lang w:eastAsia="en-US"/>
        </w:rPr>
        <w:t>;</w:t>
      </w:r>
    </w:p>
    <w:p w:rsidR="00B44DEF" w:rsidRPr="00F43CD5" w:rsidRDefault="00B44DEF" w:rsidP="00F502DE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F43CD5">
        <w:rPr>
          <w:rFonts w:ascii="Arial" w:eastAsiaTheme="minorHAnsi" w:hAnsi="Arial" w:cs="Arial"/>
          <w:lang w:eastAsia="en-US"/>
        </w:rPr>
        <w:t xml:space="preserve">3) доход хозяйственных обществ, хозяйственных партнерств, соответствующих одному из требований, указанных в </w:t>
      </w:r>
      <w:hyperlink r:id="rId16" w:history="1">
        <w:r w:rsidRPr="00F43CD5">
          <w:rPr>
            <w:rFonts w:ascii="Arial" w:eastAsiaTheme="minorHAnsi" w:hAnsi="Arial" w:cs="Arial"/>
            <w:lang w:eastAsia="en-US"/>
          </w:rPr>
          <w:t>пункте 1</w:t>
        </w:r>
      </w:hyperlink>
      <w:r w:rsidRPr="00F43CD5">
        <w:rPr>
          <w:rFonts w:ascii="Arial" w:eastAsiaTheme="minorHAnsi" w:hAnsi="Arial" w:cs="Arial"/>
          <w:lang w:eastAsia="en-US"/>
        </w:rPr>
        <w:t xml:space="preserve"> ч. 1.1 ст. 4 Федерального закона от </w:t>
      </w:r>
      <w:r w:rsidRPr="00F43CD5">
        <w:rPr>
          <w:rFonts w:ascii="Arial" w:hAnsi="Arial" w:cs="Arial"/>
        </w:rPr>
        <w:t>24 июля 2007 года № 209-ФЗ</w:t>
      </w:r>
      <w:r w:rsidRPr="00F43CD5">
        <w:rPr>
          <w:rFonts w:ascii="Arial" w:eastAsiaTheme="minorHAnsi" w:hAnsi="Arial" w:cs="Arial"/>
          <w:lang w:eastAsia="en-US"/>
        </w:rPr>
        <w:t xml:space="preserve">, производственных кооперативов, потребительских кооперативов, крестьянских (фермерских) хозяйств и индивидуальных предпринимателей, полученный от осуществления предпринимательской деятельности за предшествующий календарный год, который определяется в порядке, установленном законодательством Российской Федерации о налогах и сборах, суммируется по всем осуществляемым видам деятельности и применяется по всем налоговым режимам, не должен превышать </w:t>
      </w:r>
      <w:hyperlink r:id="rId17" w:history="1">
        <w:r w:rsidRPr="00F43CD5">
          <w:rPr>
            <w:rFonts w:ascii="Arial" w:eastAsiaTheme="minorHAnsi" w:hAnsi="Arial" w:cs="Arial"/>
            <w:lang w:eastAsia="en-US"/>
          </w:rPr>
          <w:t>предельные значения</w:t>
        </w:r>
      </w:hyperlink>
      <w:r w:rsidRPr="00F43CD5">
        <w:rPr>
          <w:rFonts w:ascii="Arial" w:eastAsiaTheme="minorHAnsi" w:hAnsi="Arial" w:cs="Arial"/>
          <w:lang w:eastAsia="en-US"/>
        </w:rPr>
        <w:t>, установленные Правительством Российской Федерации для каждой категории субъектов малого и среднего предпринимательства:</w:t>
      </w:r>
    </w:p>
    <w:p w:rsidR="00B44DEF" w:rsidRPr="00F43CD5" w:rsidRDefault="00B44DEF" w:rsidP="00F502DE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F43CD5">
        <w:rPr>
          <w:rFonts w:ascii="Arial" w:eastAsiaTheme="minorHAnsi" w:hAnsi="Arial" w:cs="Arial"/>
          <w:lang w:eastAsia="en-US"/>
        </w:rPr>
        <w:t>микропредприятия - 120 млн. рублей;</w:t>
      </w:r>
    </w:p>
    <w:p w:rsidR="00B44DEF" w:rsidRPr="00F43CD5" w:rsidRDefault="00B44DEF" w:rsidP="00F502DE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F43CD5">
        <w:rPr>
          <w:rFonts w:ascii="Arial" w:eastAsiaTheme="minorHAnsi" w:hAnsi="Arial" w:cs="Arial"/>
          <w:lang w:eastAsia="en-US"/>
        </w:rPr>
        <w:t>малые предприятия - 800 млн. рублей;</w:t>
      </w:r>
    </w:p>
    <w:p w:rsidR="00B44DEF" w:rsidRPr="00F43CD5" w:rsidRDefault="00B44DEF" w:rsidP="00F502DE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F43CD5">
        <w:rPr>
          <w:rFonts w:ascii="Arial" w:eastAsiaTheme="minorHAnsi" w:hAnsi="Arial" w:cs="Arial"/>
          <w:lang w:eastAsia="en-US"/>
        </w:rPr>
        <w:t>средние предприятия - 2 млрд. рублей.</w:t>
      </w:r>
    </w:p>
    <w:p w:rsidR="00B44DEF" w:rsidRPr="00F43CD5" w:rsidRDefault="00B44DEF" w:rsidP="00F502DE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F43CD5">
        <w:rPr>
          <w:rFonts w:ascii="Arial" w:eastAsiaTheme="minorHAnsi" w:hAnsi="Arial" w:cs="Arial"/>
          <w:lang w:eastAsia="en-US"/>
        </w:rPr>
        <w:t>Инфраструктурой поддержки субъектов малого и среднего предпринимательства является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для осуществления закупок товаров, работ, услуг для обеспечения государственных и муниципальных нужд при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обеспечивающих условия для создания субъектов малого и среднего предпринимательства, и для оказания им поддержки.</w:t>
      </w:r>
    </w:p>
    <w:p w:rsidR="00B44DEF" w:rsidRPr="00F43CD5" w:rsidRDefault="00B44DEF" w:rsidP="00F502DE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F43CD5">
        <w:rPr>
          <w:rFonts w:ascii="Arial" w:eastAsiaTheme="minorHAnsi" w:hAnsi="Arial" w:cs="Arial"/>
          <w:lang w:eastAsia="en-US"/>
        </w:rPr>
        <w:t xml:space="preserve">Инфраструктура поддержки субъектов малого и среднего предпринимательства включает в себя также центры и агентства по развитию предпринимательства, государственные и муниципальные фонды поддержки предпринимательства, фонды </w:t>
      </w:r>
      <w:r w:rsidRPr="00F43CD5">
        <w:rPr>
          <w:rFonts w:ascii="Arial" w:eastAsiaTheme="minorHAnsi" w:hAnsi="Arial" w:cs="Arial"/>
          <w:lang w:eastAsia="en-US"/>
        </w:rPr>
        <w:lastRenderedPageBreak/>
        <w:t xml:space="preserve">содействия кредитованию (гарантийные фонды, фонды поручительств), акционерные инвестиционные фонды и закрытые паевые инвестиционные фонды, привлекающие инвестиции для субъектов малого и среднего предпринимательства, технопарки, научные парки, инновационно-технологические центры, бизнес-инкубаторы, палаты и центры ремесел, центры поддержки субподряда, маркетинговые и учебно-деловые центры, агентства по поддержке экспорта товаров, лизинговые компании, консультационные центры, промышленные парки, индустриальные парки, агропромышленные парки, центры коммерциализации технологий, центры коллективного доступа к высокотехнологичному оборудованию, инжиниринговые центры, центры прототипирования и промышленного дизайна, центры трансфера технологий, центры кластерного развития, государственные фонды поддержки научной, научно-технической, инновационной деятельности, осуществляющие деятельность в соответствии с законодательством Российской Федерации, микрофинансовые организации, предоставляющие микрозаймы субъектам малого и среднего предпринимательства и соответствующие </w:t>
      </w:r>
      <w:hyperlink r:id="rId18" w:history="1">
        <w:r w:rsidRPr="00F43CD5">
          <w:rPr>
            <w:rFonts w:ascii="Arial" w:eastAsiaTheme="minorHAnsi" w:hAnsi="Arial" w:cs="Arial"/>
            <w:lang w:eastAsia="en-US"/>
          </w:rPr>
          <w:t>критериям</w:t>
        </w:r>
      </w:hyperlink>
      <w:r w:rsidRPr="00F43CD5">
        <w:rPr>
          <w:rFonts w:ascii="Arial" w:eastAsiaTheme="minorHAnsi" w:hAnsi="Arial" w:cs="Arial"/>
          <w:lang w:eastAsia="en-US"/>
        </w:rPr>
        <w:t>, установленным нормативным актом Центрального банка Российской Федерации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бизнеса, организации, осуществляющие управление технопарками (технологическими парками), технополисами, научными парками, промышленными парками, индустриальными парками, агропромышленными парками, центры инноваций социальной сферы, центры сертификации, стандартизации и испытаний, центры поддержки народных художественных промыслов, центры развития сельского и экологического туризма, многофункциональные центры предоставления государственных и муниципальных услуг, предоставляющие услуги субъектам малого и среднего предпринимательства, и иные организации.</w:t>
      </w:r>
    </w:p>
    <w:p w:rsidR="000E7238" w:rsidRPr="00F43CD5" w:rsidRDefault="000E7238" w:rsidP="00F502DE">
      <w:pPr>
        <w:ind w:firstLine="567"/>
        <w:jc w:val="both"/>
        <w:rPr>
          <w:rFonts w:ascii="Arial" w:hAnsi="Arial" w:cs="Arial"/>
        </w:rPr>
      </w:pPr>
      <w:r w:rsidRPr="00F43CD5">
        <w:rPr>
          <w:rFonts w:ascii="Arial" w:hAnsi="Arial" w:cs="Arial"/>
        </w:rPr>
        <w:t>1.3. Муниципальное имущество, включенное в Перечень, сформированный и опубликованный в соответствии с настоящим Положением, служит для оказания имущественной поддержки субъектов малого и среднего предпринимательства. Указанное имущество используется только по целевому назначению.</w:t>
      </w:r>
    </w:p>
    <w:p w:rsidR="000E7238" w:rsidRPr="00F43CD5" w:rsidRDefault="000E7238" w:rsidP="00F502DE">
      <w:pPr>
        <w:ind w:firstLine="567"/>
        <w:jc w:val="both"/>
        <w:rPr>
          <w:rFonts w:ascii="Arial" w:hAnsi="Arial" w:cs="Arial"/>
        </w:rPr>
      </w:pPr>
      <w:r w:rsidRPr="00F43CD5">
        <w:rPr>
          <w:rFonts w:ascii="Arial" w:hAnsi="Arial" w:cs="Arial"/>
        </w:rPr>
        <w:t>1.4. Льготное использование имущества, включенного в Перечень, осуществляется в соответствии с условиями, установленными в муниципальных программах развития субъектов малого и среднего предпринимательства.</w:t>
      </w:r>
    </w:p>
    <w:p w:rsidR="000E7238" w:rsidRPr="00F43CD5" w:rsidRDefault="000E7238" w:rsidP="000E7238">
      <w:pPr>
        <w:jc w:val="both"/>
        <w:rPr>
          <w:rFonts w:ascii="Arial" w:hAnsi="Arial" w:cs="Arial"/>
        </w:rPr>
      </w:pPr>
    </w:p>
    <w:p w:rsidR="000E7238" w:rsidRPr="00F43CD5" w:rsidRDefault="000E7238" w:rsidP="000E7238">
      <w:pPr>
        <w:keepNext/>
        <w:jc w:val="center"/>
        <w:outlineLvl w:val="2"/>
        <w:rPr>
          <w:rFonts w:ascii="Arial" w:hAnsi="Arial" w:cs="Arial"/>
          <w:b/>
          <w:bCs/>
        </w:rPr>
      </w:pPr>
      <w:r w:rsidRPr="00F43CD5">
        <w:rPr>
          <w:rFonts w:ascii="Arial" w:hAnsi="Arial" w:cs="Arial"/>
          <w:b/>
        </w:rPr>
        <w:t xml:space="preserve">Глава   </w:t>
      </w:r>
      <w:r w:rsidRPr="00F43CD5">
        <w:rPr>
          <w:rFonts w:ascii="Arial" w:hAnsi="Arial" w:cs="Arial"/>
          <w:b/>
          <w:bCs/>
        </w:rPr>
        <w:t>2. Порядок формирования перечня</w:t>
      </w:r>
    </w:p>
    <w:p w:rsidR="000E7238" w:rsidRPr="00F43CD5" w:rsidRDefault="000E7238" w:rsidP="000E7238">
      <w:pPr>
        <w:rPr>
          <w:rFonts w:ascii="Arial" w:hAnsi="Arial" w:cs="Arial"/>
        </w:rPr>
      </w:pPr>
    </w:p>
    <w:p w:rsidR="000E7238" w:rsidRPr="00F43CD5" w:rsidRDefault="000E7238" w:rsidP="000E7238">
      <w:pPr>
        <w:ind w:firstLine="567"/>
        <w:jc w:val="both"/>
        <w:rPr>
          <w:rFonts w:ascii="Arial" w:hAnsi="Arial" w:cs="Arial"/>
        </w:rPr>
      </w:pPr>
      <w:r w:rsidRPr="00F43CD5">
        <w:rPr>
          <w:rFonts w:ascii="Arial" w:hAnsi="Arial" w:cs="Arial"/>
        </w:rPr>
        <w:t xml:space="preserve">2.1. Органом, осуществляющим формирование Перечня, является администрация  </w:t>
      </w:r>
      <w:r w:rsidR="00127C39" w:rsidRPr="00F43CD5">
        <w:rPr>
          <w:rFonts w:ascii="Arial" w:hAnsi="Arial" w:cs="Arial"/>
        </w:rPr>
        <w:t>Введено-Готнянского сельского</w:t>
      </w:r>
      <w:r w:rsidRPr="00F43CD5">
        <w:rPr>
          <w:rFonts w:ascii="Arial" w:hAnsi="Arial" w:cs="Arial"/>
        </w:rPr>
        <w:t xml:space="preserve"> поселения.</w:t>
      </w:r>
    </w:p>
    <w:p w:rsidR="000E7238" w:rsidRPr="00F43CD5" w:rsidRDefault="000E7238" w:rsidP="000E7238">
      <w:pPr>
        <w:jc w:val="both"/>
        <w:rPr>
          <w:rFonts w:ascii="Arial" w:hAnsi="Arial" w:cs="Arial"/>
        </w:rPr>
      </w:pPr>
      <w:r w:rsidRPr="00F43CD5">
        <w:rPr>
          <w:rFonts w:ascii="Arial" w:hAnsi="Arial" w:cs="Arial"/>
        </w:rPr>
        <w:t xml:space="preserve">       2.2. Перечень представляет собой изменяемый, обновляемый и дополняемый по мере необходимости банк данных (на электронных и бумажных носителях) недвижимого имущества. </w:t>
      </w:r>
    </w:p>
    <w:p w:rsidR="000E7238" w:rsidRPr="00F43CD5" w:rsidRDefault="000E7238" w:rsidP="000E7238">
      <w:pPr>
        <w:ind w:firstLine="567"/>
        <w:jc w:val="both"/>
        <w:rPr>
          <w:rFonts w:ascii="Arial" w:hAnsi="Arial" w:cs="Arial"/>
        </w:rPr>
      </w:pPr>
      <w:r w:rsidRPr="00F43CD5">
        <w:rPr>
          <w:rFonts w:ascii="Arial" w:hAnsi="Arial" w:cs="Arial"/>
        </w:rPr>
        <w:t xml:space="preserve">2.3. Перечень утверждается </w:t>
      </w:r>
      <w:r w:rsidR="00127C39" w:rsidRPr="00F43CD5">
        <w:rPr>
          <w:rFonts w:ascii="Arial" w:hAnsi="Arial" w:cs="Arial"/>
        </w:rPr>
        <w:t>з</w:t>
      </w:r>
      <w:r w:rsidRPr="00F43CD5">
        <w:rPr>
          <w:rFonts w:ascii="Arial" w:hAnsi="Arial" w:cs="Arial"/>
        </w:rPr>
        <w:t>емским</w:t>
      </w:r>
      <w:r w:rsidR="00127C39" w:rsidRPr="00F43CD5">
        <w:rPr>
          <w:rFonts w:ascii="Arial" w:hAnsi="Arial" w:cs="Arial"/>
        </w:rPr>
        <w:t xml:space="preserve"> </w:t>
      </w:r>
      <w:r w:rsidRPr="00F43CD5">
        <w:rPr>
          <w:rFonts w:ascii="Arial" w:hAnsi="Arial" w:cs="Arial"/>
        </w:rPr>
        <w:t xml:space="preserve">собранием </w:t>
      </w:r>
      <w:r w:rsidR="00127C39" w:rsidRPr="00F43CD5">
        <w:rPr>
          <w:rFonts w:ascii="Arial" w:hAnsi="Arial" w:cs="Arial"/>
        </w:rPr>
        <w:t>Введено-Готнянского сельского поселения</w:t>
      </w:r>
      <w:r w:rsidRPr="00F43CD5">
        <w:rPr>
          <w:rFonts w:ascii="Arial" w:hAnsi="Arial" w:cs="Arial"/>
        </w:rPr>
        <w:t>.</w:t>
      </w:r>
    </w:p>
    <w:p w:rsidR="000E7238" w:rsidRPr="00F43CD5" w:rsidRDefault="000E7238" w:rsidP="000E7238">
      <w:pPr>
        <w:ind w:firstLine="567"/>
        <w:jc w:val="both"/>
        <w:rPr>
          <w:rFonts w:ascii="Arial" w:hAnsi="Arial" w:cs="Arial"/>
        </w:rPr>
      </w:pPr>
      <w:r w:rsidRPr="00F43CD5">
        <w:rPr>
          <w:rFonts w:ascii="Arial" w:hAnsi="Arial" w:cs="Arial"/>
        </w:rPr>
        <w:t>2.4. В Перечень должны включаться:</w:t>
      </w:r>
    </w:p>
    <w:p w:rsidR="000E7238" w:rsidRPr="00F43CD5" w:rsidRDefault="000E7238" w:rsidP="000E7238">
      <w:pPr>
        <w:jc w:val="both"/>
        <w:rPr>
          <w:rFonts w:ascii="Arial" w:hAnsi="Arial" w:cs="Arial"/>
        </w:rPr>
      </w:pPr>
      <w:r w:rsidRPr="00F43CD5">
        <w:rPr>
          <w:rFonts w:ascii="Arial" w:hAnsi="Arial" w:cs="Arial"/>
        </w:rPr>
        <w:t xml:space="preserve">- нежилые помещения, отдельно стоящие нежилые объекты недвижимости, предназначенные для решения вопросов местного значения муниципального образования </w:t>
      </w:r>
      <w:r w:rsidR="00127C39" w:rsidRPr="00F43CD5">
        <w:rPr>
          <w:rFonts w:ascii="Arial" w:hAnsi="Arial" w:cs="Arial"/>
        </w:rPr>
        <w:t>«Введено-Готнянское сельское поселение»</w:t>
      </w:r>
      <w:r w:rsidRPr="00F43CD5">
        <w:rPr>
          <w:rFonts w:ascii="Arial" w:hAnsi="Arial" w:cs="Arial"/>
        </w:rPr>
        <w:t xml:space="preserve"> муниципального района </w:t>
      </w:r>
      <w:r w:rsidR="002546AA" w:rsidRPr="00F43CD5">
        <w:rPr>
          <w:rFonts w:ascii="Arial" w:hAnsi="Arial" w:cs="Arial"/>
        </w:rPr>
        <w:t>«</w:t>
      </w:r>
      <w:r w:rsidRPr="00F43CD5">
        <w:rPr>
          <w:rFonts w:ascii="Arial" w:hAnsi="Arial" w:cs="Arial"/>
        </w:rPr>
        <w:t>Ракитянский район</w:t>
      </w:r>
      <w:r w:rsidR="002546AA" w:rsidRPr="00F43CD5">
        <w:rPr>
          <w:rFonts w:ascii="Arial" w:hAnsi="Arial" w:cs="Arial"/>
        </w:rPr>
        <w:t>»</w:t>
      </w:r>
      <w:r w:rsidRPr="00F43CD5">
        <w:rPr>
          <w:rFonts w:ascii="Arial" w:hAnsi="Arial" w:cs="Arial"/>
        </w:rPr>
        <w:t xml:space="preserve"> Белгородской области, в соответствии с требованиями действующего законодательства Российской Федерации и иными нормативными правовыми актами, в том числе переданные на праве хозяйственного ведения и </w:t>
      </w:r>
      <w:r w:rsidRPr="00F43CD5">
        <w:rPr>
          <w:rFonts w:ascii="Arial" w:hAnsi="Arial" w:cs="Arial"/>
        </w:rPr>
        <w:lastRenderedPageBreak/>
        <w:t>оперативного управления муниципальным унитарным предприятиям муниципального района, арендуемые субъектами малого и среднего предпринимательства;</w:t>
      </w:r>
    </w:p>
    <w:p w:rsidR="000E7238" w:rsidRPr="00F43CD5" w:rsidRDefault="000E7238" w:rsidP="000E7238">
      <w:pPr>
        <w:jc w:val="both"/>
        <w:rPr>
          <w:rFonts w:ascii="Arial" w:hAnsi="Arial" w:cs="Arial"/>
        </w:rPr>
      </w:pPr>
      <w:r w:rsidRPr="00F43CD5">
        <w:rPr>
          <w:rFonts w:ascii="Arial" w:hAnsi="Arial" w:cs="Arial"/>
        </w:rPr>
        <w:t>- иные высвобождаемые помещения, объекты нового строительства с нежилыми помещениями, а также жилые помещения, переведенные в муниципальный нежилой фонд, по своему функциональному использованию и местонахождению предназначенные для размещения субъектов малого и среднего предпринимательства.</w:t>
      </w:r>
    </w:p>
    <w:p w:rsidR="000E7238" w:rsidRPr="00F43CD5" w:rsidRDefault="000E7238" w:rsidP="000E7238">
      <w:pPr>
        <w:ind w:firstLine="708"/>
        <w:jc w:val="both"/>
        <w:rPr>
          <w:rFonts w:ascii="Arial" w:hAnsi="Arial" w:cs="Arial"/>
        </w:rPr>
      </w:pPr>
      <w:r w:rsidRPr="00F43CD5">
        <w:rPr>
          <w:rFonts w:ascii="Arial" w:hAnsi="Arial" w:cs="Arial"/>
        </w:rPr>
        <w:t>2.5. На стадии формирования Перечня должна учитываться специализация помещения применительно к определенному виду деятельности малого и среднего предпринимательства.</w:t>
      </w:r>
    </w:p>
    <w:p w:rsidR="000E7238" w:rsidRPr="00F43CD5" w:rsidRDefault="000E7238" w:rsidP="000E7238">
      <w:pPr>
        <w:ind w:firstLine="708"/>
        <w:jc w:val="both"/>
        <w:rPr>
          <w:rFonts w:ascii="Arial" w:hAnsi="Arial" w:cs="Arial"/>
        </w:rPr>
      </w:pPr>
      <w:r w:rsidRPr="00F43CD5">
        <w:rPr>
          <w:rFonts w:ascii="Arial" w:hAnsi="Arial" w:cs="Arial"/>
        </w:rPr>
        <w:t>2.6. Помещения, включаемые в Перечень, предназначенные к сдаче в аренду, должны:</w:t>
      </w:r>
    </w:p>
    <w:p w:rsidR="002546AA" w:rsidRPr="00F43CD5" w:rsidRDefault="000E7238" w:rsidP="000E7238">
      <w:pPr>
        <w:jc w:val="both"/>
        <w:rPr>
          <w:rFonts w:ascii="Arial" w:hAnsi="Arial" w:cs="Arial"/>
        </w:rPr>
      </w:pPr>
      <w:r w:rsidRPr="00F43CD5">
        <w:rPr>
          <w:rFonts w:ascii="Arial" w:hAnsi="Arial" w:cs="Arial"/>
        </w:rPr>
        <w:t>- находиться в муниципальной собственности и входить в состав нежилого фонда;</w:t>
      </w:r>
    </w:p>
    <w:p w:rsidR="000E7238" w:rsidRPr="00F43CD5" w:rsidRDefault="002546AA" w:rsidP="000E7238">
      <w:pPr>
        <w:jc w:val="both"/>
        <w:rPr>
          <w:rFonts w:ascii="Arial" w:hAnsi="Arial" w:cs="Arial"/>
        </w:rPr>
      </w:pPr>
      <w:r w:rsidRPr="00F43CD5">
        <w:rPr>
          <w:rFonts w:ascii="Arial" w:hAnsi="Arial" w:cs="Arial"/>
        </w:rPr>
        <w:t xml:space="preserve"> </w:t>
      </w:r>
      <w:r w:rsidR="000E7238" w:rsidRPr="00F43CD5">
        <w:rPr>
          <w:rFonts w:ascii="Arial" w:hAnsi="Arial" w:cs="Arial"/>
        </w:rPr>
        <w:t>- должны быть свободными от прав третьих лиц (за исключением имущественных прав субъектов малого и среднего предпринимательства).</w:t>
      </w:r>
    </w:p>
    <w:p w:rsidR="000E7238" w:rsidRPr="00F43CD5" w:rsidRDefault="000E7238" w:rsidP="000E7238">
      <w:pPr>
        <w:ind w:firstLine="708"/>
        <w:jc w:val="both"/>
        <w:rPr>
          <w:rFonts w:ascii="Arial" w:hAnsi="Arial" w:cs="Arial"/>
        </w:rPr>
      </w:pPr>
      <w:r w:rsidRPr="00F43CD5">
        <w:rPr>
          <w:rFonts w:ascii="Arial" w:hAnsi="Arial" w:cs="Arial"/>
        </w:rPr>
        <w:t xml:space="preserve">2.7. Запрещаются продажа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малого и среднего предпринимательства в соответствии с частью 2.1 </w:t>
      </w:r>
      <w:hyperlink r:id="rId19" w:history="1">
        <w:r w:rsidRPr="00F43CD5">
          <w:rPr>
            <w:rFonts w:ascii="Arial" w:hAnsi="Arial" w:cs="Arial"/>
          </w:rPr>
          <w:t>статьи 9  Федерального закона от 22 июля 2008 года N 159-ФЗ</w:t>
        </w:r>
      </w:hyperlink>
      <w:r w:rsidRPr="00F43CD5">
        <w:rPr>
          <w:rFonts w:ascii="Arial" w:hAnsi="Arial" w:cs="Arial"/>
        </w:rPr>
        <w:t xml:space="preserve"> </w:t>
      </w:r>
      <w:r w:rsidR="002546AA" w:rsidRPr="00F43CD5">
        <w:rPr>
          <w:rFonts w:ascii="Arial" w:hAnsi="Arial" w:cs="Arial"/>
        </w:rPr>
        <w:t>«</w:t>
      </w:r>
      <w:r w:rsidRPr="00F43CD5">
        <w:rPr>
          <w:rFonts w:ascii="Arial" w:hAnsi="Arial" w:cs="Arial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2546AA" w:rsidRPr="00F43CD5">
        <w:rPr>
          <w:rFonts w:ascii="Arial" w:hAnsi="Arial" w:cs="Arial"/>
        </w:rPr>
        <w:t>»</w:t>
      </w:r>
      <w:r w:rsidRPr="00F43CD5">
        <w:rPr>
          <w:rFonts w:ascii="Arial" w:hAnsi="Arial" w:cs="Arial"/>
        </w:rPr>
        <w:t>.</w:t>
      </w:r>
    </w:p>
    <w:p w:rsidR="002546AA" w:rsidRPr="00F43CD5" w:rsidRDefault="002546AA" w:rsidP="000E7238">
      <w:pPr>
        <w:ind w:firstLine="708"/>
        <w:jc w:val="both"/>
        <w:rPr>
          <w:rFonts w:ascii="Arial" w:hAnsi="Arial" w:cs="Arial"/>
        </w:rPr>
      </w:pPr>
    </w:p>
    <w:p w:rsidR="000E7238" w:rsidRPr="00F43CD5" w:rsidRDefault="000E7238" w:rsidP="000E7238">
      <w:pPr>
        <w:keepNext/>
        <w:jc w:val="center"/>
        <w:outlineLvl w:val="2"/>
        <w:rPr>
          <w:rFonts w:ascii="Arial" w:hAnsi="Arial" w:cs="Arial"/>
          <w:b/>
          <w:bCs/>
        </w:rPr>
      </w:pPr>
      <w:r w:rsidRPr="00F43CD5">
        <w:rPr>
          <w:rFonts w:ascii="Arial" w:hAnsi="Arial" w:cs="Arial"/>
          <w:b/>
          <w:bCs/>
        </w:rPr>
        <w:t>Глава 3.  Порядок ведения перечня</w:t>
      </w:r>
    </w:p>
    <w:p w:rsidR="002546AA" w:rsidRPr="00F43CD5" w:rsidRDefault="002546AA" w:rsidP="000E7238">
      <w:pPr>
        <w:keepNext/>
        <w:jc w:val="center"/>
        <w:outlineLvl w:val="2"/>
        <w:rPr>
          <w:rFonts w:ascii="Arial" w:hAnsi="Arial" w:cs="Arial"/>
          <w:b/>
          <w:bCs/>
        </w:rPr>
      </w:pPr>
    </w:p>
    <w:p w:rsidR="000E7238" w:rsidRPr="00F43CD5" w:rsidRDefault="000E7238" w:rsidP="000E7238">
      <w:pPr>
        <w:keepNext/>
        <w:ind w:left="708"/>
        <w:jc w:val="both"/>
        <w:outlineLvl w:val="2"/>
        <w:rPr>
          <w:rFonts w:ascii="Arial" w:hAnsi="Arial" w:cs="Arial"/>
          <w:bCs/>
        </w:rPr>
      </w:pPr>
      <w:r w:rsidRPr="00F43CD5">
        <w:rPr>
          <w:rFonts w:ascii="Arial" w:hAnsi="Arial" w:cs="Arial"/>
          <w:bCs/>
        </w:rPr>
        <w:t>3.1. Перечень включает в себя описание объекта учета с указанием его</w:t>
      </w:r>
    </w:p>
    <w:p w:rsidR="000E7238" w:rsidRPr="00F43CD5" w:rsidRDefault="000E7238" w:rsidP="000E7238">
      <w:pPr>
        <w:keepNext/>
        <w:jc w:val="both"/>
        <w:outlineLvl w:val="2"/>
        <w:rPr>
          <w:rFonts w:ascii="Arial" w:hAnsi="Arial" w:cs="Arial"/>
          <w:bCs/>
        </w:rPr>
      </w:pPr>
      <w:r w:rsidRPr="00F43CD5">
        <w:rPr>
          <w:rFonts w:ascii="Arial" w:hAnsi="Arial" w:cs="Arial"/>
          <w:bCs/>
        </w:rPr>
        <w:t>адреса и технических характеристик.</w:t>
      </w:r>
    </w:p>
    <w:p w:rsidR="000E7238" w:rsidRPr="00F43CD5" w:rsidRDefault="000E7238" w:rsidP="000E7238">
      <w:pPr>
        <w:keepNext/>
        <w:ind w:firstLine="709"/>
        <w:jc w:val="both"/>
        <w:outlineLvl w:val="2"/>
        <w:rPr>
          <w:rFonts w:ascii="Arial" w:hAnsi="Arial" w:cs="Arial"/>
          <w:bCs/>
        </w:rPr>
      </w:pPr>
      <w:r w:rsidRPr="00F43CD5">
        <w:rPr>
          <w:rFonts w:ascii="Arial" w:hAnsi="Arial" w:cs="Arial"/>
          <w:bCs/>
        </w:rPr>
        <w:t>3.2. Объекту учета, прошедшему процедуру учета, присваивается реестровый номер.</w:t>
      </w:r>
    </w:p>
    <w:p w:rsidR="000E7238" w:rsidRPr="00F43CD5" w:rsidRDefault="000E7238" w:rsidP="000E7238">
      <w:pPr>
        <w:keepNext/>
        <w:ind w:firstLine="709"/>
        <w:jc w:val="both"/>
        <w:outlineLvl w:val="2"/>
        <w:rPr>
          <w:rFonts w:ascii="Arial" w:hAnsi="Arial" w:cs="Arial"/>
          <w:bCs/>
        </w:rPr>
      </w:pPr>
      <w:r w:rsidRPr="00F43CD5">
        <w:rPr>
          <w:rFonts w:ascii="Arial" w:hAnsi="Arial" w:cs="Arial"/>
          <w:bCs/>
        </w:rPr>
        <w:t>3.3. Ведение Перечня осуществляется на бумажных и магнитных носителях и включает в себя ведение баз данных муниципального имущества, формируемых в соответствии с утвержденным Перечнем, и автоматизированное объединение их в единый банк данных.</w:t>
      </w:r>
      <w:r w:rsidRPr="00F43CD5">
        <w:rPr>
          <w:rFonts w:ascii="Arial" w:hAnsi="Arial" w:cs="Arial"/>
          <w:bCs/>
        </w:rPr>
        <w:br/>
        <w:t>Ведение базы данных муниципального имущества означает занесение в нее объектов учета и данных о них, обновление данных об объектах учета и их исключение из указанной базы данных при внесении изменений или дополнений в установленном порядке в утвержденный Перечень.</w:t>
      </w:r>
      <w:r w:rsidRPr="00F43CD5">
        <w:rPr>
          <w:rFonts w:ascii="Arial" w:hAnsi="Arial" w:cs="Arial"/>
          <w:bCs/>
        </w:rPr>
        <w:br/>
        <w:t>Данные об объектах учета, исключаемые из базы данных, переносятся в архив.</w:t>
      </w:r>
    </w:p>
    <w:p w:rsidR="000E7238" w:rsidRPr="00F43CD5" w:rsidRDefault="000E7238" w:rsidP="000E7238">
      <w:pPr>
        <w:keepNext/>
        <w:ind w:firstLine="709"/>
        <w:jc w:val="both"/>
        <w:outlineLvl w:val="2"/>
        <w:rPr>
          <w:rFonts w:ascii="Arial" w:hAnsi="Arial" w:cs="Arial"/>
          <w:bCs/>
        </w:rPr>
      </w:pPr>
      <w:r w:rsidRPr="00F43CD5">
        <w:rPr>
          <w:rFonts w:ascii="Arial" w:hAnsi="Arial" w:cs="Arial"/>
          <w:bCs/>
        </w:rPr>
        <w:t>3.4. Информация об объектах учета, содержащаяся в реестре, предоставляется любым заинтересованным лицам в соответствии с законодательством Российской Федерации.</w:t>
      </w:r>
    </w:p>
    <w:p w:rsidR="000E7238" w:rsidRPr="00F43CD5" w:rsidRDefault="000E7238" w:rsidP="000E7238">
      <w:pPr>
        <w:rPr>
          <w:rFonts w:ascii="Arial" w:hAnsi="Arial" w:cs="Arial"/>
        </w:rPr>
      </w:pPr>
    </w:p>
    <w:p w:rsidR="000E7238" w:rsidRPr="00F43CD5" w:rsidRDefault="000E7238" w:rsidP="000E7238">
      <w:pPr>
        <w:ind w:firstLine="567"/>
        <w:jc w:val="center"/>
        <w:rPr>
          <w:rFonts w:ascii="Arial" w:hAnsi="Arial" w:cs="Arial"/>
          <w:b/>
        </w:rPr>
      </w:pPr>
      <w:r w:rsidRPr="00F43CD5">
        <w:rPr>
          <w:rFonts w:ascii="Arial" w:hAnsi="Arial" w:cs="Arial"/>
          <w:b/>
        </w:rPr>
        <w:t xml:space="preserve">Глава 4. Порядок заполнения перечня </w:t>
      </w:r>
    </w:p>
    <w:p w:rsidR="000E7238" w:rsidRPr="00F43CD5" w:rsidRDefault="000E7238" w:rsidP="000E7238">
      <w:pPr>
        <w:ind w:firstLine="567"/>
        <w:jc w:val="both"/>
        <w:rPr>
          <w:rFonts w:ascii="Arial" w:hAnsi="Arial" w:cs="Arial"/>
        </w:rPr>
      </w:pPr>
    </w:p>
    <w:p w:rsidR="000E7238" w:rsidRPr="00F43CD5" w:rsidRDefault="000E7238" w:rsidP="000E7238">
      <w:pPr>
        <w:ind w:firstLine="709"/>
        <w:jc w:val="both"/>
        <w:rPr>
          <w:rFonts w:ascii="Arial" w:hAnsi="Arial" w:cs="Arial"/>
        </w:rPr>
      </w:pPr>
      <w:r w:rsidRPr="00F43CD5">
        <w:rPr>
          <w:rFonts w:ascii="Arial" w:hAnsi="Arial" w:cs="Arial"/>
        </w:rPr>
        <w:t>4.1. Перечень состоит из 8 (восьми) граф:</w:t>
      </w:r>
    </w:p>
    <w:p w:rsidR="000E7238" w:rsidRPr="00F43CD5" w:rsidRDefault="000E7238" w:rsidP="000E7238">
      <w:pPr>
        <w:ind w:firstLine="708"/>
        <w:jc w:val="both"/>
        <w:rPr>
          <w:rFonts w:ascii="Arial" w:hAnsi="Arial" w:cs="Arial"/>
        </w:rPr>
      </w:pPr>
      <w:r w:rsidRPr="00F43CD5">
        <w:rPr>
          <w:rFonts w:ascii="Arial" w:hAnsi="Arial" w:cs="Arial"/>
        </w:rPr>
        <w:t xml:space="preserve">4.1.1. В графе </w:t>
      </w:r>
      <w:r w:rsidR="002546AA" w:rsidRPr="00F43CD5">
        <w:rPr>
          <w:rFonts w:ascii="Arial" w:hAnsi="Arial" w:cs="Arial"/>
        </w:rPr>
        <w:t>«</w:t>
      </w:r>
      <w:r w:rsidRPr="00F43CD5">
        <w:rPr>
          <w:rFonts w:ascii="Arial" w:hAnsi="Arial" w:cs="Arial"/>
        </w:rPr>
        <w:t>Порядковый номер</w:t>
      </w:r>
      <w:r w:rsidR="002546AA" w:rsidRPr="00F43CD5">
        <w:rPr>
          <w:rFonts w:ascii="Arial" w:hAnsi="Arial" w:cs="Arial"/>
        </w:rPr>
        <w:t>»</w:t>
      </w:r>
      <w:r w:rsidRPr="00F43CD5">
        <w:rPr>
          <w:rFonts w:ascii="Arial" w:hAnsi="Arial" w:cs="Arial"/>
        </w:rPr>
        <w:t xml:space="preserve"> записывается номер, присваиваемый объекту.</w:t>
      </w:r>
    </w:p>
    <w:p w:rsidR="000E7238" w:rsidRPr="00F43CD5" w:rsidRDefault="000E7238" w:rsidP="000E7238">
      <w:pPr>
        <w:ind w:firstLine="708"/>
        <w:jc w:val="both"/>
        <w:rPr>
          <w:rFonts w:ascii="Arial" w:hAnsi="Arial" w:cs="Arial"/>
        </w:rPr>
      </w:pPr>
      <w:r w:rsidRPr="00F43CD5">
        <w:rPr>
          <w:rFonts w:ascii="Arial" w:hAnsi="Arial" w:cs="Arial"/>
        </w:rPr>
        <w:lastRenderedPageBreak/>
        <w:t xml:space="preserve">4.1.2. В графе </w:t>
      </w:r>
      <w:r w:rsidR="002546AA" w:rsidRPr="00F43CD5">
        <w:rPr>
          <w:rFonts w:ascii="Arial" w:hAnsi="Arial" w:cs="Arial"/>
        </w:rPr>
        <w:t>«</w:t>
      </w:r>
      <w:r w:rsidRPr="00F43CD5">
        <w:rPr>
          <w:rFonts w:ascii="Arial" w:hAnsi="Arial" w:cs="Arial"/>
        </w:rPr>
        <w:t>Адрес арендуемого помещения</w:t>
      </w:r>
      <w:r w:rsidR="002546AA" w:rsidRPr="00F43CD5">
        <w:rPr>
          <w:rFonts w:ascii="Arial" w:hAnsi="Arial" w:cs="Arial"/>
        </w:rPr>
        <w:t>»</w:t>
      </w:r>
      <w:r w:rsidRPr="00F43CD5">
        <w:rPr>
          <w:rFonts w:ascii="Arial" w:hAnsi="Arial" w:cs="Arial"/>
        </w:rPr>
        <w:t xml:space="preserve"> указывается адрес арендуемого помещения.</w:t>
      </w:r>
    </w:p>
    <w:p w:rsidR="000E7238" w:rsidRPr="00F43CD5" w:rsidRDefault="000E7238" w:rsidP="000E7238">
      <w:pPr>
        <w:ind w:firstLine="708"/>
        <w:jc w:val="both"/>
        <w:rPr>
          <w:rFonts w:ascii="Arial" w:hAnsi="Arial" w:cs="Arial"/>
        </w:rPr>
      </w:pPr>
      <w:r w:rsidRPr="00F43CD5">
        <w:rPr>
          <w:rFonts w:ascii="Arial" w:hAnsi="Arial" w:cs="Arial"/>
        </w:rPr>
        <w:t xml:space="preserve">4.1.3. В графе </w:t>
      </w:r>
      <w:r w:rsidR="002546AA" w:rsidRPr="00F43CD5">
        <w:rPr>
          <w:rFonts w:ascii="Arial" w:hAnsi="Arial" w:cs="Arial"/>
        </w:rPr>
        <w:t>«</w:t>
      </w:r>
      <w:r w:rsidRPr="00F43CD5">
        <w:rPr>
          <w:rFonts w:ascii="Arial" w:hAnsi="Arial" w:cs="Arial"/>
        </w:rPr>
        <w:t>Количество помещений</w:t>
      </w:r>
      <w:r w:rsidR="002546AA" w:rsidRPr="00F43CD5">
        <w:rPr>
          <w:rFonts w:ascii="Arial" w:hAnsi="Arial" w:cs="Arial"/>
        </w:rPr>
        <w:t>»</w:t>
      </w:r>
      <w:r w:rsidRPr="00F43CD5">
        <w:rPr>
          <w:rFonts w:ascii="Arial" w:hAnsi="Arial" w:cs="Arial"/>
        </w:rPr>
        <w:t xml:space="preserve"> указывается количество помещений.</w:t>
      </w:r>
    </w:p>
    <w:p w:rsidR="000E7238" w:rsidRPr="00F43CD5" w:rsidRDefault="000E7238" w:rsidP="000E7238">
      <w:pPr>
        <w:ind w:firstLine="708"/>
        <w:jc w:val="both"/>
        <w:rPr>
          <w:rFonts w:ascii="Arial" w:hAnsi="Arial" w:cs="Arial"/>
        </w:rPr>
      </w:pPr>
      <w:r w:rsidRPr="00F43CD5">
        <w:rPr>
          <w:rFonts w:ascii="Arial" w:hAnsi="Arial" w:cs="Arial"/>
        </w:rPr>
        <w:t xml:space="preserve">4.1.4. В графе </w:t>
      </w:r>
      <w:r w:rsidR="002546AA" w:rsidRPr="00F43CD5">
        <w:rPr>
          <w:rFonts w:ascii="Arial" w:hAnsi="Arial" w:cs="Arial"/>
        </w:rPr>
        <w:t>«</w:t>
      </w:r>
      <w:r w:rsidRPr="00F43CD5">
        <w:rPr>
          <w:rFonts w:ascii="Arial" w:hAnsi="Arial" w:cs="Arial"/>
        </w:rPr>
        <w:t>Площадь  помещения кв.м.</w:t>
      </w:r>
      <w:r w:rsidR="002546AA" w:rsidRPr="00F43CD5">
        <w:rPr>
          <w:rFonts w:ascii="Arial" w:hAnsi="Arial" w:cs="Arial"/>
        </w:rPr>
        <w:t>»</w:t>
      </w:r>
      <w:r w:rsidRPr="00F43CD5">
        <w:rPr>
          <w:rFonts w:ascii="Arial" w:hAnsi="Arial" w:cs="Arial"/>
        </w:rPr>
        <w:t xml:space="preserve"> указывается площадь объекта учета в квадратных метрах на основании сведений, представленных органами технической инвентаризации.</w:t>
      </w:r>
    </w:p>
    <w:p w:rsidR="000E7238" w:rsidRPr="00F43CD5" w:rsidRDefault="000E7238" w:rsidP="000E7238">
      <w:pPr>
        <w:ind w:firstLine="708"/>
        <w:jc w:val="both"/>
        <w:rPr>
          <w:rFonts w:ascii="Arial" w:hAnsi="Arial" w:cs="Arial"/>
        </w:rPr>
      </w:pPr>
      <w:r w:rsidRPr="00F43CD5">
        <w:rPr>
          <w:rFonts w:ascii="Arial" w:hAnsi="Arial" w:cs="Arial"/>
        </w:rPr>
        <w:t xml:space="preserve">4.1.5. В графе </w:t>
      </w:r>
      <w:r w:rsidR="002546AA" w:rsidRPr="00F43CD5">
        <w:rPr>
          <w:rFonts w:ascii="Arial" w:hAnsi="Arial" w:cs="Arial"/>
        </w:rPr>
        <w:t>«</w:t>
      </w:r>
      <w:r w:rsidRPr="00F43CD5">
        <w:rPr>
          <w:rFonts w:ascii="Arial" w:hAnsi="Arial" w:cs="Arial"/>
        </w:rPr>
        <w:t>Цена 1 кв.м. по рыночной стоимости, тыс.руб.» указывается  рыночная стоимость одного квадратного метра помещения.</w:t>
      </w:r>
    </w:p>
    <w:p w:rsidR="000E7238" w:rsidRPr="00F43CD5" w:rsidRDefault="000E7238" w:rsidP="000E7238">
      <w:pPr>
        <w:ind w:firstLine="708"/>
        <w:jc w:val="both"/>
        <w:rPr>
          <w:rFonts w:ascii="Arial" w:hAnsi="Arial" w:cs="Arial"/>
        </w:rPr>
      </w:pPr>
      <w:r w:rsidRPr="00F43CD5">
        <w:rPr>
          <w:rFonts w:ascii="Arial" w:hAnsi="Arial" w:cs="Arial"/>
        </w:rPr>
        <w:t>4.1.6. В графе «Сумма залога тыс.руб. факт» указывается предоставленная сумма залога для получения инвестиционных кредитов.</w:t>
      </w:r>
    </w:p>
    <w:p w:rsidR="000E7238" w:rsidRPr="00F43CD5" w:rsidRDefault="002546AA" w:rsidP="000E7238">
      <w:pPr>
        <w:ind w:firstLine="708"/>
        <w:jc w:val="both"/>
        <w:rPr>
          <w:rFonts w:ascii="Arial" w:hAnsi="Arial" w:cs="Arial"/>
        </w:rPr>
      </w:pPr>
      <w:r w:rsidRPr="00F43CD5">
        <w:rPr>
          <w:rFonts w:ascii="Arial" w:hAnsi="Arial" w:cs="Arial"/>
        </w:rPr>
        <w:t>4.1.7. В графе «</w:t>
      </w:r>
      <w:r w:rsidR="000E7238" w:rsidRPr="00F43CD5">
        <w:rPr>
          <w:rFonts w:ascii="Arial" w:hAnsi="Arial" w:cs="Arial"/>
        </w:rPr>
        <w:t>Сумма залога тыс.руб. предлагаемая» указывается предлагаемая  сумма залога для получения инвестиционных кредитов</w:t>
      </w:r>
    </w:p>
    <w:p w:rsidR="000E7238" w:rsidRPr="00F43CD5" w:rsidRDefault="000E7238" w:rsidP="000E7238">
      <w:pPr>
        <w:ind w:firstLine="708"/>
        <w:jc w:val="both"/>
        <w:rPr>
          <w:rFonts w:ascii="Arial" w:hAnsi="Arial" w:cs="Arial"/>
        </w:rPr>
      </w:pPr>
      <w:r w:rsidRPr="00F43CD5">
        <w:rPr>
          <w:rFonts w:ascii="Arial" w:hAnsi="Arial" w:cs="Arial"/>
        </w:rPr>
        <w:t xml:space="preserve">4.1.8. В графе </w:t>
      </w:r>
      <w:r w:rsidR="002546AA" w:rsidRPr="00F43CD5">
        <w:rPr>
          <w:rFonts w:ascii="Arial" w:hAnsi="Arial" w:cs="Arial"/>
        </w:rPr>
        <w:t>«</w:t>
      </w:r>
      <w:r w:rsidRPr="00F43CD5">
        <w:rPr>
          <w:rFonts w:ascii="Arial" w:hAnsi="Arial" w:cs="Arial"/>
        </w:rPr>
        <w:t>Цель использования</w:t>
      </w:r>
      <w:r w:rsidR="002546AA" w:rsidRPr="00F43CD5">
        <w:rPr>
          <w:rFonts w:ascii="Arial" w:hAnsi="Arial" w:cs="Arial"/>
        </w:rPr>
        <w:t>»</w:t>
      </w:r>
      <w:r w:rsidRPr="00F43CD5">
        <w:rPr>
          <w:rFonts w:ascii="Arial" w:hAnsi="Arial" w:cs="Arial"/>
        </w:rPr>
        <w:t xml:space="preserve"> вносятся сведения о цели использования на момент внесения сведений в Перечень (торговля, офис, склад, бытовые услуги,  иное).</w:t>
      </w:r>
    </w:p>
    <w:p w:rsidR="000E7238" w:rsidRPr="00F43CD5" w:rsidRDefault="000E7238" w:rsidP="000E7238">
      <w:pPr>
        <w:ind w:firstLine="567"/>
        <w:jc w:val="both"/>
        <w:rPr>
          <w:rFonts w:ascii="Arial" w:hAnsi="Arial" w:cs="Arial"/>
        </w:rPr>
      </w:pPr>
    </w:p>
    <w:p w:rsidR="00FF57EA" w:rsidRPr="00F43CD5" w:rsidRDefault="00FF57EA">
      <w:pPr>
        <w:rPr>
          <w:rFonts w:ascii="Arial" w:hAnsi="Arial" w:cs="Arial"/>
        </w:rPr>
      </w:pPr>
    </w:p>
    <w:sectPr w:rsidR="00FF57EA" w:rsidRPr="00F43CD5" w:rsidSect="00F43CD5">
      <w:headerReference w:type="even" r:id="rId2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09B" w:rsidRDefault="0071409B" w:rsidP="007600E0">
      <w:r>
        <w:separator/>
      </w:r>
    </w:p>
  </w:endnote>
  <w:endnote w:type="continuationSeparator" w:id="0">
    <w:p w:rsidR="0071409B" w:rsidRDefault="0071409B" w:rsidP="00760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09B" w:rsidRDefault="0071409B" w:rsidP="007600E0">
      <w:r>
        <w:separator/>
      </w:r>
    </w:p>
  </w:footnote>
  <w:footnote w:type="continuationSeparator" w:id="0">
    <w:p w:rsidR="0071409B" w:rsidRDefault="0071409B" w:rsidP="00760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5CF" w:rsidRDefault="004946AD" w:rsidP="004B05C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502D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B05CF" w:rsidRDefault="0071409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6AF9"/>
    <w:rsid w:val="0006175D"/>
    <w:rsid w:val="000E7238"/>
    <w:rsid w:val="00127C39"/>
    <w:rsid w:val="00233CD7"/>
    <w:rsid w:val="002546AA"/>
    <w:rsid w:val="00396AF9"/>
    <w:rsid w:val="00423AE4"/>
    <w:rsid w:val="004946AD"/>
    <w:rsid w:val="005E2936"/>
    <w:rsid w:val="006153DD"/>
    <w:rsid w:val="006C7909"/>
    <w:rsid w:val="0071409B"/>
    <w:rsid w:val="00736D82"/>
    <w:rsid w:val="007600E0"/>
    <w:rsid w:val="007C4240"/>
    <w:rsid w:val="00806262"/>
    <w:rsid w:val="00893740"/>
    <w:rsid w:val="008F3A0F"/>
    <w:rsid w:val="009445FD"/>
    <w:rsid w:val="00A003DD"/>
    <w:rsid w:val="00B07C42"/>
    <w:rsid w:val="00B44DEF"/>
    <w:rsid w:val="00B83C27"/>
    <w:rsid w:val="00BD6057"/>
    <w:rsid w:val="00C21F8E"/>
    <w:rsid w:val="00C57D47"/>
    <w:rsid w:val="00D61448"/>
    <w:rsid w:val="00E57F61"/>
    <w:rsid w:val="00E66238"/>
    <w:rsid w:val="00EA1FDB"/>
    <w:rsid w:val="00EC673F"/>
    <w:rsid w:val="00F43CD5"/>
    <w:rsid w:val="00F502DE"/>
    <w:rsid w:val="00FC5438"/>
    <w:rsid w:val="00FF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2989DD-D233-4F6C-BD78-CD5064709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E72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qFormat/>
    <w:rsid w:val="000E7238"/>
    <w:pPr>
      <w:ind w:left="720"/>
      <w:contextualSpacing/>
    </w:pPr>
  </w:style>
  <w:style w:type="paragraph" w:styleId="a4">
    <w:name w:val="header"/>
    <w:basedOn w:val="a"/>
    <w:link w:val="a5"/>
    <w:rsid w:val="000E72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E72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E7238"/>
  </w:style>
  <w:style w:type="paragraph" w:styleId="a7">
    <w:name w:val="Balloon Text"/>
    <w:basedOn w:val="a"/>
    <w:link w:val="a8"/>
    <w:uiPriority w:val="99"/>
    <w:semiHidden/>
    <w:unhideWhenUsed/>
    <w:rsid w:val="000E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723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Îáû÷íûé"/>
    <w:rsid w:val="00B83C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rmal (Web)"/>
    <w:basedOn w:val="a"/>
    <w:rsid w:val="00B83C27"/>
    <w:pPr>
      <w:spacing w:before="100" w:beforeAutospacing="1" w:after="100" w:afterAutospacing="1"/>
    </w:pPr>
  </w:style>
  <w:style w:type="paragraph" w:customStyle="1" w:styleId="constitle">
    <w:name w:val="constitle"/>
    <w:basedOn w:val="a"/>
    <w:rsid w:val="00B83C27"/>
    <w:pPr>
      <w:spacing w:before="100" w:beforeAutospacing="1" w:after="100" w:afterAutospacing="1"/>
    </w:pPr>
  </w:style>
  <w:style w:type="paragraph" w:styleId="ab">
    <w:name w:val="footer"/>
    <w:basedOn w:val="a"/>
    <w:link w:val="ac"/>
    <w:uiPriority w:val="99"/>
    <w:unhideWhenUsed/>
    <w:rsid w:val="00F43C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43C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BF19F09335609C1D9BC030AAF336942688C7356453B71394383433D168o3G" TargetMode="External"/><Relationship Id="rId13" Type="http://schemas.openxmlformats.org/officeDocument/2006/relationships/hyperlink" Target="consultantplus://offline/ref=4FBF19F09335609C1D9BC030AAF33694258BC5366D56B71394383433D168o3G" TargetMode="External"/><Relationship Id="rId18" Type="http://schemas.openxmlformats.org/officeDocument/2006/relationships/hyperlink" Target="consultantplus://offline/ref=CF5D2DFA8F113463BC51F7202489114C350F94A2D93EA9FD92861FF185J3y9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9AA29B54528E23A046D5B0313B72018317B1DF58F5C5EB5FA96C29C1350B1B4B900CE2D9A1821BBDO5VBG" TargetMode="External"/><Relationship Id="rId12" Type="http://schemas.openxmlformats.org/officeDocument/2006/relationships/hyperlink" Target="consultantplus://offline/ref=4FBF19F09335609C1D9BC030AAF336942689C7366A5CB71394383433D168o3G" TargetMode="External"/><Relationship Id="rId17" Type="http://schemas.openxmlformats.org/officeDocument/2006/relationships/hyperlink" Target="consultantplus://offline/ref=090D114D7DAF1B0EADCE199C3C4001FA43E5AF48158D6564775CAC65CCF1E5179A2B0A7F761CB003CAv7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90D114D7DAF1B0EADCE199C3C4001FA40EEA9451C896564775CAC65CCF1E5179A2B0A7F761CB301CAv1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FBF19F09335609C1D9BC030AAF336942581C1366951B71394383433D183DEBFE4BB9D60FD9D5F7C62o7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FBF19F09335609C1D9BC030AAF33694268AC63F6454B71394383433D183DEBFE4BB9D60FF69oBG" TargetMode="External"/><Relationship Id="rId10" Type="http://schemas.openxmlformats.org/officeDocument/2006/relationships/hyperlink" Target="consultantplus://offline/ref=4FBF19F09335609C1D9BC030AAF336942688C7326F5DB71394383433D168o3G" TargetMode="External"/><Relationship Id="rId19" Type="http://schemas.openxmlformats.org/officeDocument/2006/relationships/hyperlink" Target="http://docs.cntd.ru/document/9021112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FBF19F09335609C1D9BC030AAF336942688C0366B57B71394383433D183DEBFE4BB9D60FD9D5F7C62o9G" TargetMode="External"/><Relationship Id="rId14" Type="http://schemas.openxmlformats.org/officeDocument/2006/relationships/hyperlink" Target="consultantplus://offline/ref=4FBF19F09335609C1D9BC030AAF336942689C73F6552B71394383433D183DEBFE4BB9D60FD9D5F7862oF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A13048-E314-4B13-816C-4003423D2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3121</Words>
  <Characters>17793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Юрист 2</cp:lastModifiedBy>
  <cp:revision>19</cp:revision>
  <cp:lastPrinted>2017-09-29T13:39:00Z</cp:lastPrinted>
  <dcterms:created xsi:type="dcterms:W3CDTF">2017-09-12T06:16:00Z</dcterms:created>
  <dcterms:modified xsi:type="dcterms:W3CDTF">2017-10-10T08:00:00Z</dcterms:modified>
</cp:coreProperties>
</file>