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85" w:rsidRPr="006846BA" w:rsidRDefault="00F73885">
      <w:pPr>
        <w:rPr>
          <w:rFonts w:ascii="Arial" w:hAnsi="Arial" w:cs="Arial"/>
        </w:rPr>
      </w:pP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6846BA">
        <w:rPr>
          <w:rFonts w:ascii="Arial" w:hAnsi="Arial" w:cs="Arial"/>
          <w:sz w:val="24"/>
          <w:szCs w:val="24"/>
        </w:rPr>
        <w:t>С</w:t>
      </w:r>
      <w:proofErr w:type="spellEnd"/>
      <w:r w:rsidRPr="006846BA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6846BA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6846BA">
        <w:rPr>
          <w:rFonts w:ascii="Arial" w:hAnsi="Arial" w:cs="Arial"/>
          <w:sz w:val="24"/>
          <w:szCs w:val="24"/>
        </w:rPr>
        <w:t>»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ЗЕМСКОЕ СОБРАНИЕ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>РЕШЕНИЕ</w:t>
      </w: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036CC0" w:rsidRPr="006846BA" w:rsidRDefault="00036CC0" w:rsidP="00036CC0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6846BA">
        <w:rPr>
          <w:rFonts w:ascii="Arial" w:hAnsi="Arial" w:cs="Arial"/>
          <w:sz w:val="24"/>
          <w:szCs w:val="24"/>
        </w:rPr>
        <w:t>«</w:t>
      </w:r>
      <w:r w:rsidR="006073CF" w:rsidRPr="006846BA">
        <w:rPr>
          <w:rFonts w:ascii="Arial" w:hAnsi="Arial" w:cs="Arial"/>
          <w:sz w:val="24"/>
          <w:szCs w:val="24"/>
        </w:rPr>
        <w:t xml:space="preserve"> 30</w:t>
      </w:r>
      <w:proofErr w:type="gramEnd"/>
      <w:r w:rsidR="006073CF" w:rsidRPr="006846BA">
        <w:rPr>
          <w:rFonts w:ascii="Arial" w:hAnsi="Arial" w:cs="Arial"/>
          <w:sz w:val="24"/>
          <w:szCs w:val="24"/>
        </w:rPr>
        <w:t xml:space="preserve"> </w:t>
      </w:r>
      <w:r w:rsidRPr="006846BA">
        <w:rPr>
          <w:rFonts w:ascii="Arial" w:hAnsi="Arial" w:cs="Arial"/>
          <w:sz w:val="24"/>
          <w:szCs w:val="24"/>
        </w:rPr>
        <w:t>»</w:t>
      </w:r>
      <w:r w:rsidR="006073CF" w:rsidRPr="006846BA">
        <w:rPr>
          <w:rFonts w:ascii="Arial" w:hAnsi="Arial" w:cs="Arial"/>
          <w:sz w:val="24"/>
          <w:szCs w:val="24"/>
        </w:rPr>
        <w:t xml:space="preserve">  ноября </w:t>
      </w:r>
      <w:r w:rsidR="006846BA">
        <w:rPr>
          <w:rFonts w:ascii="Arial" w:hAnsi="Arial" w:cs="Arial"/>
          <w:sz w:val="24"/>
          <w:szCs w:val="24"/>
        </w:rPr>
        <w:t>2017</w:t>
      </w:r>
      <w:r w:rsidRPr="006846BA">
        <w:rPr>
          <w:rFonts w:ascii="Arial" w:hAnsi="Arial" w:cs="Arial"/>
          <w:sz w:val="24"/>
          <w:szCs w:val="24"/>
        </w:rPr>
        <w:t xml:space="preserve"> года                                                                     </w:t>
      </w:r>
      <w:r w:rsidR="006073CF" w:rsidRPr="006846BA">
        <w:rPr>
          <w:rFonts w:ascii="Arial" w:hAnsi="Arial" w:cs="Arial"/>
          <w:sz w:val="24"/>
          <w:szCs w:val="24"/>
        </w:rPr>
        <w:t xml:space="preserve">       </w:t>
      </w:r>
      <w:r w:rsidRPr="006846BA">
        <w:rPr>
          <w:rFonts w:ascii="Arial" w:hAnsi="Arial" w:cs="Arial"/>
          <w:sz w:val="24"/>
          <w:szCs w:val="24"/>
        </w:rPr>
        <w:t xml:space="preserve">    </w:t>
      </w:r>
      <w:r w:rsidR="006846BA">
        <w:rPr>
          <w:rFonts w:ascii="Arial" w:hAnsi="Arial" w:cs="Arial"/>
          <w:sz w:val="24"/>
          <w:szCs w:val="24"/>
        </w:rPr>
        <w:t xml:space="preserve">               </w:t>
      </w:r>
      <w:r w:rsidR="006073CF" w:rsidRPr="006846BA">
        <w:rPr>
          <w:rFonts w:ascii="Arial" w:hAnsi="Arial" w:cs="Arial"/>
          <w:sz w:val="24"/>
          <w:szCs w:val="24"/>
        </w:rPr>
        <w:t xml:space="preserve">    </w:t>
      </w:r>
      <w:r w:rsidRPr="006846BA">
        <w:rPr>
          <w:rFonts w:ascii="Arial" w:hAnsi="Arial" w:cs="Arial"/>
          <w:sz w:val="24"/>
          <w:szCs w:val="24"/>
        </w:rPr>
        <w:t xml:space="preserve">   № </w:t>
      </w:r>
      <w:r w:rsidR="006073CF" w:rsidRPr="006846BA">
        <w:rPr>
          <w:rFonts w:ascii="Arial" w:hAnsi="Arial" w:cs="Arial"/>
          <w:sz w:val="24"/>
          <w:szCs w:val="24"/>
        </w:rPr>
        <w:t>3</w:t>
      </w:r>
    </w:p>
    <w:p w:rsidR="00036CC0" w:rsidRPr="006846BA" w:rsidRDefault="00036CC0" w:rsidP="00036CC0">
      <w:pPr>
        <w:rPr>
          <w:rFonts w:ascii="Arial" w:hAnsi="Arial" w:cs="Arial"/>
          <w:spacing w:val="20"/>
        </w:rPr>
      </w:pPr>
    </w:p>
    <w:p w:rsidR="00036CC0" w:rsidRPr="006846BA" w:rsidRDefault="00036CC0" w:rsidP="00036CC0">
      <w:pPr>
        <w:rPr>
          <w:rFonts w:ascii="Arial" w:hAnsi="Arial" w:cs="Arial"/>
          <w:b/>
          <w:spacing w:val="20"/>
        </w:rPr>
      </w:pPr>
    </w:p>
    <w:p w:rsidR="00036CC0" w:rsidRPr="006846BA" w:rsidRDefault="00036CC0" w:rsidP="00036CC0">
      <w:pPr>
        <w:rPr>
          <w:rFonts w:ascii="Arial" w:hAnsi="Arial" w:cs="Arial"/>
          <w:spacing w:val="20"/>
        </w:rPr>
      </w:pPr>
    </w:p>
    <w:p w:rsidR="00036CC0" w:rsidRPr="006846BA" w:rsidRDefault="00036CC0" w:rsidP="00036CC0">
      <w:pPr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Об утверждении программы</w:t>
      </w:r>
    </w:p>
    <w:p w:rsidR="00036CC0" w:rsidRPr="006846BA" w:rsidRDefault="00036CC0" w:rsidP="00036CC0">
      <w:pPr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 xml:space="preserve">комплексного развития социальной </w:t>
      </w:r>
    </w:p>
    <w:p w:rsidR="00036CC0" w:rsidRPr="006846BA" w:rsidRDefault="00036CC0" w:rsidP="00036CC0">
      <w:pPr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 xml:space="preserve">инфраструктуры Введено-Готнянского </w:t>
      </w:r>
    </w:p>
    <w:p w:rsidR="00036CC0" w:rsidRPr="006846BA" w:rsidRDefault="00036CC0" w:rsidP="00036CC0">
      <w:pPr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сельского поселения на 2017 – 202</w:t>
      </w:r>
      <w:r w:rsidR="007705A0" w:rsidRPr="006846BA">
        <w:rPr>
          <w:rFonts w:ascii="Arial" w:hAnsi="Arial" w:cs="Arial"/>
          <w:b/>
        </w:rPr>
        <w:t>7</w:t>
      </w:r>
      <w:r w:rsidRPr="006846BA">
        <w:rPr>
          <w:rFonts w:ascii="Arial" w:hAnsi="Arial" w:cs="Arial"/>
          <w:b/>
        </w:rPr>
        <w:t xml:space="preserve"> годы</w:t>
      </w:r>
    </w:p>
    <w:p w:rsidR="00036CC0" w:rsidRPr="006846BA" w:rsidRDefault="00036CC0" w:rsidP="00036CC0">
      <w:pPr>
        <w:rPr>
          <w:rFonts w:ascii="Arial" w:hAnsi="Arial" w:cs="Arial"/>
          <w:b/>
        </w:rPr>
      </w:pPr>
    </w:p>
    <w:p w:rsidR="00036CC0" w:rsidRPr="006846BA" w:rsidRDefault="00036CC0" w:rsidP="00036CC0">
      <w:pPr>
        <w:rPr>
          <w:rFonts w:ascii="Arial" w:hAnsi="Arial" w:cs="Arial"/>
          <w:b/>
        </w:rPr>
      </w:pPr>
    </w:p>
    <w:p w:rsidR="00036CC0" w:rsidRPr="006846BA" w:rsidRDefault="00036CC0" w:rsidP="00036CC0">
      <w:pPr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36CC0" w:rsidRPr="006846BA" w:rsidRDefault="00036CC0" w:rsidP="00036CC0">
      <w:pPr>
        <w:ind w:firstLine="540"/>
        <w:jc w:val="both"/>
        <w:rPr>
          <w:rFonts w:ascii="Arial" w:hAnsi="Arial" w:cs="Arial"/>
          <w:b/>
        </w:rPr>
      </w:pPr>
      <w:r w:rsidRPr="006846BA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 Уставом Введено-Готнянского сельского поселения, земское собрание Введено-Готнянского сельского поселения </w:t>
      </w:r>
      <w:r w:rsidRPr="006846BA">
        <w:rPr>
          <w:rFonts w:ascii="Arial" w:hAnsi="Arial" w:cs="Arial"/>
          <w:b/>
        </w:rPr>
        <w:t>р е ш и л о:</w:t>
      </w:r>
    </w:p>
    <w:p w:rsidR="00036CC0" w:rsidRPr="006846BA" w:rsidRDefault="00036CC0" w:rsidP="00036CC0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>1. Утвердить Программу комплексного развития социальной инфраструктуры Введено-Готнянского сельского поселения муниципального района «Ракитянский район» на 2017 – 202</w:t>
      </w:r>
      <w:r w:rsidR="007705A0" w:rsidRPr="006846BA">
        <w:rPr>
          <w:rFonts w:ascii="Arial" w:hAnsi="Arial" w:cs="Arial"/>
        </w:rPr>
        <w:t>7</w:t>
      </w:r>
      <w:r w:rsidRPr="006846BA">
        <w:rPr>
          <w:rFonts w:ascii="Arial" w:hAnsi="Arial" w:cs="Arial"/>
        </w:rPr>
        <w:t xml:space="preserve"> гг. (прилагается).</w:t>
      </w:r>
    </w:p>
    <w:p w:rsidR="00036CC0" w:rsidRPr="006846BA" w:rsidRDefault="00036CC0" w:rsidP="00036CC0">
      <w:pPr>
        <w:ind w:firstLine="709"/>
        <w:rPr>
          <w:rFonts w:ascii="Arial" w:hAnsi="Arial" w:cs="Arial"/>
        </w:rPr>
      </w:pPr>
      <w:r w:rsidRPr="006846BA">
        <w:rPr>
          <w:rFonts w:ascii="Arial" w:hAnsi="Arial" w:cs="Arial"/>
        </w:rPr>
        <w:t>2. Настоящее решение вступает в силу со дня его обнародования.</w:t>
      </w:r>
    </w:p>
    <w:p w:rsidR="00036CC0" w:rsidRPr="006846BA" w:rsidRDefault="00036CC0" w:rsidP="00036CC0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036CC0" w:rsidRPr="006846BA" w:rsidRDefault="00036CC0" w:rsidP="00036CC0">
      <w:pPr>
        <w:rPr>
          <w:rFonts w:ascii="Arial" w:hAnsi="Arial" w:cs="Arial"/>
        </w:rPr>
      </w:pPr>
    </w:p>
    <w:p w:rsidR="00036CC0" w:rsidRPr="006846BA" w:rsidRDefault="00036CC0" w:rsidP="00036CC0">
      <w:pPr>
        <w:rPr>
          <w:rFonts w:ascii="Arial" w:hAnsi="Arial" w:cs="Arial"/>
          <w:b/>
        </w:rPr>
      </w:pPr>
    </w:p>
    <w:p w:rsidR="009B407C" w:rsidRPr="006846BA" w:rsidRDefault="009B407C" w:rsidP="00036CC0">
      <w:pPr>
        <w:rPr>
          <w:rFonts w:ascii="Arial" w:hAnsi="Arial" w:cs="Arial"/>
          <w:b/>
        </w:rPr>
      </w:pPr>
    </w:p>
    <w:p w:rsidR="006846BA" w:rsidRPr="006846BA" w:rsidRDefault="00036CC0" w:rsidP="00036CC0">
      <w:pPr>
        <w:pStyle w:val="1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 xml:space="preserve">Глава Введено-Готнянского </w:t>
      </w:r>
    </w:p>
    <w:p w:rsidR="00036CC0" w:rsidRPr="006846BA" w:rsidRDefault="00036CC0" w:rsidP="00036CC0">
      <w:pPr>
        <w:pStyle w:val="1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>сельско</w:t>
      </w:r>
      <w:r w:rsidR="006846BA" w:rsidRPr="006846BA">
        <w:rPr>
          <w:rFonts w:ascii="Arial" w:hAnsi="Arial" w:cs="Arial"/>
          <w:b/>
          <w:sz w:val="24"/>
          <w:szCs w:val="24"/>
        </w:rPr>
        <w:t>го</w:t>
      </w:r>
      <w:r w:rsidR="00915265" w:rsidRPr="006846BA">
        <w:rPr>
          <w:rFonts w:ascii="Arial" w:hAnsi="Arial" w:cs="Arial"/>
          <w:b/>
          <w:sz w:val="24"/>
          <w:szCs w:val="24"/>
        </w:rPr>
        <w:t xml:space="preserve"> поселения            </w:t>
      </w:r>
      <w:r w:rsidRPr="006846BA">
        <w:rPr>
          <w:rFonts w:ascii="Arial" w:hAnsi="Arial" w:cs="Arial"/>
          <w:b/>
          <w:sz w:val="24"/>
          <w:szCs w:val="24"/>
        </w:rPr>
        <w:t xml:space="preserve">                      </w:t>
      </w:r>
      <w:r w:rsidR="006073CF" w:rsidRPr="006846BA">
        <w:rPr>
          <w:rFonts w:ascii="Arial" w:hAnsi="Arial" w:cs="Arial"/>
          <w:b/>
          <w:sz w:val="24"/>
          <w:szCs w:val="24"/>
        </w:rPr>
        <w:t xml:space="preserve">                     </w:t>
      </w:r>
      <w:r w:rsidR="006846BA" w:rsidRPr="006846BA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6073CF" w:rsidRPr="006846B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6846BA">
        <w:rPr>
          <w:rFonts w:ascii="Arial" w:hAnsi="Arial" w:cs="Arial"/>
          <w:b/>
          <w:sz w:val="24"/>
          <w:szCs w:val="24"/>
        </w:rPr>
        <w:t>В.Н.Шершнев</w:t>
      </w:r>
      <w:proofErr w:type="spellEnd"/>
    </w:p>
    <w:p w:rsidR="009B407C" w:rsidRPr="006846BA" w:rsidRDefault="009B407C" w:rsidP="00036CC0">
      <w:pPr>
        <w:pStyle w:val="a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E6137" w:rsidRPr="006846BA" w:rsidRDefault="000E6137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6073CF" w:rsidRPr="006846BA" w:rsidRDefault="006073CF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036CC0" w:rsidRPr="006846BA" w:rsidRDefault="00036CC0" w:rsidP="00036CC0">
      <w:pPr>
        <w:pStyle w:val="a4"/>
        <w:rPr>
          <w:rFonts w:ascii="Arial" w:hAnsi="Arial" w:cs="Arial"/>
          <w:b/>
          <w:sz w:val="24"/>
          <w:szCs w:val="24"/>
        </w:rPr>
      </w:pPr>
    </w:p>
    <w:p w:rsidR="00036CC0" w:rsidRPr="006846BA" w:rsidRDefault="00036CC0" w:rsidP="006073CF">
      <w:pPr>
        <w:pStyle w:val="a4"/>
        <w:jc w:val="right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</w:t>
      </w:r>
      <w:r w:rsidR="00915265" w:rsidRPr="006846BA">
        <w:rPr>
          <w:rFonts w:ascii="Arial" w:hAnsi="Arial" w:cs="Arial"/>
          <w:b/>
          <w:sz w:val="24"/>
          <w:szCs w:val="24"/>
        </w:rPr>
        <w:t xml:space="preserve">                   </w:t>
      </w:r>
      <w:r w:rsidRPr="006846BA">
        <w:rPr>
          <w:rFonts w:ascii="Arial" w:hAnsi="Arial" w:cs="Arial"/>
          <w:b/>
          <w:sz w:val="24"/>
          <w:szCs w:val="24"/>
        </w:rPr>
        <w:t>Приложение</w:t>
      </w:r>
    </w:p>
    <w:p w:rsidR="00036CC0" w:rsidRPr="006846BA" w:rsidRDefault="00036CC0" w:rsidP="006073CF">
      <w:pPr>
        <w:pStyle w:val="a4"/>
        <w:jc w:val="right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к решению земского собрания </w:t>
      </w:r>
    </w:p>
    <w:p w:rsidR="00036CC0" w:rsidRPr="006846BA" w:rsidRDefault="00036CC0" w:rsidP="006073CF">
      <w:pPr>
        <w:pStyle w:val="a4"/>
        <w:jc w:val="right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 xml:space="preserve">                                                       Введено-Готнянского сельского поселения</w:t>
      </w:r>
    </w:p>
    <w:p w:rsidR="00036CC0" w:rsidRPr="006846BA" w:rsidRDefault="00036CC0" w:rsidP="006073CF">
      <w:pPr>
        <w:pStyle w:val="a4"/>
        <w:jc w:val="right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«</w:t>
      </w:r>
      <w:r w:rsidR="0008341E" w:rsidRPr="006846BA">
        <w:rPr>
          <w:rFonts w:ascii="Arial" w:hAnsi="Arial" w:cs="Arial"/>
          <w:b/>
          <w:sz w:val="24"/>
          <w:szCs w:val="24"/>
        </w:rPr>
        <w:t>30</w:t>
      </w:r>
      <w:r w:rsidRPr="006846BA">
        <w:rPr>
          <w:rFonts w:ascii="Arial" w:hAnsi="Arial" w:cs="Arial"/>
          <w:b/>
          <w:sz w:val="24"/>
          <w:szCs w:val="24"/>
        </w:rPr>
        <w:t xml:space="preserve">» </w:t>
      </w:r>
      <w:r w:rsidR="0008341E" w:rsidRPr="006846BA">
        <w:rPr>
          <w:rFonts w:ascii="Arial" w:hAnsi="Arial" w:cs="Arial"/>
          <w:b/>
          <w:sz w:val="24"/>
          <w:szCs w:val="24"/>
        </w:rPr>
        <w:t>ноября</w:t>
      </w:r>
      <w:r w:rsidRPr="006846BA">
        <w:rPr>
          <w:rFonts w:ascii="Arial" w:hAnsi="Arial" w:cs="Arial"/>
          <w:b/>
          <w:sz w:val="24"/>
          <w:szCs w:val="24"/>
        </w:rPr>
        <w:t xml:space="preserve"> 20</w:t>
      </w:r>
      <w:r w:rsidR="0008341E" w:rsidRPr="006846BA">
        <w:rPr>
          <w:rFonts w:ascii="Arial" w:hAnsi="Arial" w:cs="Arial"/>
          <w:b/>
          <w:sz w:val="24"/>
          <w:szCs w:val="24"/>
        </w:rPr>
        <w:t>17</w:t>
      </w:r>
      <w:r w:rsidRPr="006846BA">
        <w:rPr>
          <w:rFonts w:ascii="Arial" w:hAnsi="Arial" w:cs="Arial"/>
          <w:b/>
          <w:sz w:val="24"/>
          <w:szCs w:val="24"/>
        </w:rPr>
        <w:t xml:space="preserve"> г. № </w:t>
      </w:r>
      <w:r w:rsidR="0008341E" w:rsidRPr="006846BA">
        <w:rPr>
          <w:rFonts w:ascii="Arial" w:hAnsi="Arial" w:cs="Arial"/>
          <w:b/>
          <w:sz w:val="24"/>
          <w:szCs w:val="24"/>
        </w:rPr>
        <w:t>3</w:t>
      </w:r>
    </w:p>
    <w:p w:rsidR="00015181" w:rsidRPr="006846BA" w:rsidRDefault="00015181">
      <w:pPr>
        <w:pStyle w:val="30"/>
        <w:shd w:val="clear" w:color="auto" w:fill="auto"/>
        <w:spacing w:before="56"/>
        <w:ind w:right="360"/>
        <w:rPr>
          <w:rFonts w:ascii="Arial" w:hAnsi="Arial" w:cs="Arial"/>
          <w:sz w:val="24"/>
          <w:szCs w:val="24"/>
        </w:rPr>
      </w:pPr>
    </w:p>
    <w:p w:rsidR="00015181" w:rsidRPr="006846BA" w:rsidRDefault="00015181">
      <w:pPr>
        <w:pStyle w:val="30"/>
        <w:shd w:val="clear" w:color="auto" w:fill="auto"/>
        <w:spacing w:before="56"/>
        <w:ind w:right="360"/>
        <w:rPr>
          <w:rFonts w:ascii="Arial" w:hAnsi="Arial" w:cs="Arial"/>
          <w:sz w:val="24"/>
          <w:szCs w:val="24"/>
        </w:rPr>
      </w:pPr>
    </w:p>
    <w:p w:rsidR="00015181" w:rsidRPr="006846BA" w:rsidRDefault="00015181">
      <w:pPr>
        <w:pStyle w:val="30"/>
        <w:shd w:val="clear" w:color="auto" w:fill="auto"/>
        <w:spacing w:before="56"/>
        <w:ind w:right="360"/>
        <w:rPr>
          <w:rFonts w:ascii="Arial" w:hAnsi="Arial" w:cs="Arial"/>
          <w:sz w:val="24"/>
          <w:szCs w:val="24"/>
        </w:rPr>
      </w:pPr>
    </w:p>
    <w:p w:rsidR="00015181" w:rsidRPr="006846BA" w:rsidRDefault="00015181">
      <w:pPr>
        <w:pStyle w:val="30"/>
        <w:shd w:val="clear" w:color="auto" w:fill="auto"/>
        <w:spacing w:before="56"/>
        <w:ind w:right="360"/>
        <w:rPr>
          <w:rFonts w:ascii="Arial" w:hAnsi="Arial" w:cs="Arial"/>
          <w:sz w:val="24"/>
          <w:szCs w:val="24"/>
        </w:rPr>
      </w:pPr>
    </w:p>
    <w:p w:rsidR="00F73885" w:rsidRPr="006846BA" w:rsidRDefault="000B7574">
      <w:pPr>
        <w:pStyle w:val="30"/>
        <w:shd w:val="clear" w:color="auto" w:fill="auto"/>
        <w:spacing w:before="56"/>
        <w:ind w:right="36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ПРОГРАММА</w:t>
      </w:r>
    </w:p>
    <w:p w:rsidR="00D76956" w:rsidRPr="006846BA" w:rsidRDefault="000B7574">
      <w:pPr>
        <w:pStyle w:val="30"/>
        <w:shd w:val="clear" w:color="auto" w:fill="auto"/>
        <w:spacing w:before="0"/>
        <w:ind w:right="36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КОМПЛЕКСНОГО РАЗВИТИЯ СОЦИАЛЬНОЙ ИНФРАСТРУКТУРЫ</w:t>
      </w:r>
      <w:r w:rsidRPr="006846BA">
        <w:rPr>
          <w:rFonts w:ascii="Arial" w:hAnsi="Arial" w:cs="Arial"/>
          <w:sz w:val="24"/>
          <w:szCs w:val="24"/>
        </w:rPr>
        <w:br/>
      </w:r>
      <w:r w:rsidR="009B407C" w:rsidRPr="006846BA">
        <w:rPr>
          <w:rFonts w:ascii="Arial" w:hAnsi="Arial" w:cs="Arial"/>
          <w:sz w:val="24"/>
          <w:szCs w:val="24"/>
        </w:rPr>
        <w:t>ВВЕДЕНО-ГОТНЯНСКОГО</w:t>
      </w:r>
      <w:r w:rsidRPr="006846B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76956" w:rsidRPr="006846BA" w:rsidRDefault="000B7574">
      <w:pPr>
        <w:pStyle w:val="30"/>
        <w:shd w:val="clear" w:color="auto" w:fill="auto"/>
        <w:spacing w:before="0"/>
        <w:ind w:right="36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015181" w:rsidRPr="006846BA">
        <w:rPr>
          <w:rFonts w:ascii="Arial" w:hAnsi="Arial" w:cs="Arial"/>
          <w:sz w:val="24"/>
          <w:szCs w:val="24"/>
        </w:rPr>
        <w:t xml:space="preserve">«РАКИТЯНСКИЙ РАЙОН» </w:t>
      </w:r>
    </w:p>
    <w:p w:rsidR="00F73885" w:rsidRPr="006846BA" w:rsidRDefault="00015181">
      <w:pPr>
        <w:pStyle w:val="30"/>
        <w:shd w:val="clear" w:color="auto" w:fill="auto"/>
        <w:spacing w:before="0"/>
        <w:ind w:right="36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БЕЛГОРОДСКОЙ</w:t>
      </w:r>
      <w:r w:rsidR="000B7574" w:rsidRPr="006846BA">
        <w:rPr>
          <w:rFonts w:ascii="Arial" w:hAnsi="Arial" w:cs="Arial"/>
          <w:sz w:val="24"/>
          <w:szCs w:val="24"/>
        </w:rPr>
        <w:t xml:space="preserve"> ОБЛАСТИ</w:t>
      </w:r>
    </w:p>
    <w:p w:rsidR="00F73885" w:rsidRPr="006846BA" w:rsidRDefault="000B7574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НА 201</w:t>
      </w:r>
      <w:r w:rsidR="00D76956" w:rsidRPr="006846BA">
        <w:rPr>
          <w:rFonts w:ascii="Arial" w:hAnsi="Arial" w:cs="Arial"/>
          <w:sz w:val="24"/>
          <w:szCs w:val="24"/>
        </w:rPr>
        <w:t>7</w:t>
      </w:r>
      <w:r w:rsidRPr="006846BA">
        <w:rPr>
          <w:rFonts w:ascii="Arial" w:hAnsi="Arial" w:cs="Arial"/>
          <w:sz w:val="24"/>
          <w:szCs w:val="24"/>
        </w:rPr>
        <w:t>-202</w:t>
      </w:r>
      <w:r w:rsidR="007705A0" w:rsidRPr="006846BA">
        <w:rPr>
          <w:rFonts w:ascii="Arial" w:hAnsi="Arial" w:cs="Arial"/>
          <w:sz w:val="24"/>
          <w:szCs w:val="24"/>
        </w:rPr>
        <w:t>7</w:t>
      </w:r>
      <w:r w:rsidRPr="006846BA">
        <w:rPr>
          <w:rFonts w:ascii="Arial" w:hAnsi="Arial" w:cs="Arial"/>
          <w:sz w:val="24"/>
          <w:szCs w:val="24"/>
        </w:rPr>
        <w:t xml:space="preserve"> ГОДЫ</w:t>
      </w: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D76956" w:rsidRPr="006846BA" w:rsidRDefault="00D76956" w:rsidP="00915265">
      <w:pPr>
        <w:pStyle w:val="30"/>
        <w:shd w:val="clear" w:color="auto" w:fill="auto"/>
        <w:spacing w:before="0" w:after="278"/>
        <w:ind w:right="360"/>
        <w:jc w:val="left"/>
        <w:rPr>
          <w:rFonts w:ascii="Arial" w:hAnsi="Arial" w:cs="Arial"/>
          <w:sz w:val="24"/>
          <w:szCs w:val="24"/>
        </w:rPr>
      </w:pP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6073CF" w:rsidRPr="006846BA" w:rsidRDefault="006073CF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1F1322" w:rsidRPr="006846BA" w:rsidRDefault="001F1322" w:rsidP="001F1322">
      <w:pPr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с. Введенская Готня</w:t>
      </w:r>
    </w:p>
    <w:p w:rsidR="00D76956" w:rsidRPr="006846BA" w:rsidRDefault="001F1322" w:rsidP="001F1322">
      <w:pPr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2017 г.</w:t>
      </w:r>
    </w:p>
    <w:p w:rsidR="00D76956" w:rsidRPr="006846BA" w:rsidRDefault="00D76956">
      <w:pPr>
        <w:pStyle w:val="30"/>
        <w:shd w:val="clear" w:color="auto" w:fill="auto"/>
        <w:spacing w:before="0" w:after="278"/>
        <w:ind w:right="360"/>
        <w:rPr>
          <w:rFonts w:ascii="Arial" w:hAnsi="Arial" w:cs="Arial"/>
          <w:sz w:val="24"/>
          <w:szCs w:val="24"/>
        </w:rPr>
      </w:pPr>
    </w:p>
    <w:p w:rsidR="00F73885" w:rsidRPr="006846BA" w:rsidRDefault="000B7574" w:rsidP="0025068F">
      <w:pPr>
        <w:pStyle w:val="30"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  <w:u w:val="single"/>
        </w:rPr>
      </w:pPr>
      <w:r w:rsidRPr="006846BA">
        <w:rPr>
          <w:rFonts w:ascii="Arial" w:hAnsi="Arial" w:cs="Arial"/>
          <w:sz w:val="24"/>
          <w:szCs w:val="24"/>
          <w:u w:val="single"/>
        </w:rPr>
        <w:lastRenderedPageBreak/>
        <w:t>I ПАСПОРТ ПРОГРАММЫ</w:t>
      </w:r>
    </w:p>
    <w:p w:rsidR="00D76956" w:rsidRPr="006846BA" w:rsidRDefault="00D76956">
      <w:pPr>
        <w:pStyle w:val="30"/>
        <w:shd w:val="clear" w:color="auto" w:fill="auto"/>
        <w:spacing w:before="0" w:line="260" w:lineRule="exact"/>
        <w:ind w:left="2720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6764"/>
      </w:tblGrid>
      <w:tr w:rsidR="00F73885" w:rsidRPr="006846BA" w:rsidTr="005A3C4B">
        <w:trPr>
          <w:trHeight w:hRule="exact" w:val="1263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1.1 Наименование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7705A0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Программа комплексного развития социальной инфраструктуры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Pr="006846BA">
              <w:rPr>
                <w:rFonts w:ascii="Arial" w:hAnsi="Arial" w:cs="Arial"/>
              </w:rPr>
              <w:t xml:space="preserve"> сельского поселения </w:t>
            </w:r>
            <w:r w:rsidR="00784EB6" w:rsidRPr="006846BA">
              <w:rPr>
                <w:rFonts w:ascii="Arial" w:hAnsi="Arial" w:cs="Arial"/>
              </w:rPr>
              <w:t xml:space="preserve">муниципального района «Ракитянский район» Белгородской области </w:t>
            </w:r>
            <w:r w:rsidRPr="006846BA">
              <w:rPr>
                <w:rFonts w:ascii="Arial" w:hAnsi="Arial" w:cs="Arial"/>
              </w:rPr>
              <w:t>на 201</w:t>
            </w:r>
            <w:r w:rsidR="0025068F" w:rsidRPr="006846BA">
              <w:rPr>
                <w:rFonts w:ascii="Arial" w:hAnsi="Arial" w:cs="Arial"/>
              </w:rPr>
              <w:t>7</w:t>
            </w:r>
            <w:r w:rsidRPr="006846BA">
              <w:rPr>
                <w:rFonts w:ascii="Arial" w:hAnsi="Arial" w:cs="Arial"/>
              </w:rPr>
              <w:t>-202</w:t>
            </w:r>
            <w:r w:rsidR="007705A0" w:rsidRPr="006846BA">
              <w:rPr>
                <w:rFonts w:ascii="Arial" w:hAnsi="Arial" w:cs="Arial"/>
              </w:rPr>
              <w:t>7</w:t>
            </w:r>
            <w:r w:rsidRPr="006846BA">
              <w:rPr>
                <w:rFonts w:ascii="Arial" w:hAnsi="Arial" w:cs="Arial"/>
              </w:rPr>
              <w:t xml:space="preserve"> гг.</w:t>
            </w:r>
          </w:p>
        </w:tc>
      </w:tr>
      <w:tr w:rsidR="00F73885" w:rsidRPr="006846BA" w:rsidTr="005A3C4B">
        <w:trPr>
          <w:trHeight w:hRule="exact" w:val="3579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1.2 Основание для разработки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Федеральный закон от </w:t>
            </w:r>
            <w:r w:rsidR="0025068F" w:rsidRPr="006846BA">
              <w:rPr>
                <w:rFonts w:ascii="Arial" w:hAnsi="Arial" w:cs="Arial"/>
              </w:rPr>
              <w:t>06.11</w:t>
            </w:r>
            <w:r w:rsidRPr="006846BA">
              <w:rPr>
                <w:rFonts w:ascii="Arial" w:hAnsi="Arial" w:cs="Arial"/>
              </w:rPr>
              <w:t xml:space="preserve"> 2003 года №131 - ФЗ «Об общих принципах организации местного самоуправления в РФ», Устав муниципального образования </w:t>
            </w:r>
            <w:r w:rsidR="00784EB6" w:rsidRPr="006846BA">
              <w:rPr>
                <w:rFonts w:ascii="Arial" w:hAnsi="Arial" w:cs="Arial"/>
              </w:rPr>
              <w:t>«</w:t>
            </w:r>
            <w:r w:rsidR="00915265" w:rsidRPr="006846BA">
              <w:rPr>
                <w:rFonts w:ascii="Arial" w:hAnsi="Arial" w:cs="Arial"/>
              </w:rPr>
              <w:t>Введено-Готнянское</w:t>
            </w:r>
            <w:r w:rsidRPr="006846BA">
              <w:rPr>
                <w:rFonts w:ascii="Arial" w:hAnsi="Arial" w:cs="Arial"/>
              </w:rPr>
              <w:t xml:space="preserve"> сельское </w:t>
            </w:r>
            <w:r w:rsidR="0025068F" w:rsidRPr="006846BA">
              <w:rPr>
                <w:rFonts w:ascii="Arial" w:hAnsi="Arial" w:cs="Arial"/>
              </w:rPr>
              <w:t>поселение» муниципального</w:t>
            </w:r>
            <w:r w:rsidR="00784EB6" w:rsidRPr="006846BA">
              <w:rPr>
                <w:rFonts w:ascii="Arial" w:hAnsi="Arial" w:cs="Arial"/>
              </w:rPr>
              <w:t xml:space="preserve"> района «Ракитянский район» Белгородской области</w:t>
            </w:r>
            <w:r w:rsidRPr="006846BA">
              <w:rPr>
                <w:rFonts w:ascii="Arial" w:hAnsi="Arial" w:cs="Arial"/>
              </w:rPr>
              <w:t>,</w:t>
            </w:r>
          </w:p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91526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Генеральный план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Pr="006846BA">
              <w:rPr>
                <w:rFonts w:ascii="Arial" w:hAnsi="Arial" w:cs="Arial"/>
              </w:rPr>
              <w:t xml:space="preserve"> сельского поселения </w:t>
            </w:r>
            <w:r w:rsidR="00784EB6" w:rsidRPr="006846BA">
              <w:rPr>
                <w:rFonts w:ascii="Arial" w:hAnsi="Arial" w:cs="Arial"/>
              </w:rPr>
              <w:t xml:space="preserve">муниципального района «Ракитянский район» </w:t>
            </w:r>
          </w:p>
          <w:p w:rsidR="00F73885" w:rsidRPr="006846BA" w:rsidRDefault="00784EB6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Белгородской области</w:t>
            </w:r>
          </w:p>
        </w:tc>
      </w:tr>
      <w:tr w:rsidR="00F73885" w:rsidRPr="006846BA" w:rsidTr="005A3C4B">
        <w:trPr>
          <w:trHeight w:hRule="exact" w:val="123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915265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Администрация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Pr="006846BA">
              <w:rPr>
                <w:rFonts w:ascii="Arial" w:hAnsi="Arial" w:cs="Arial"/>
              </w:rPr>
              <w:t xml:space="preserve"> сельского поселения, </w:t>
            </w:r>
            <w:r w:rsidR="0025068F" w:rsidRPr="006846BA">
              <w:rPr>
                <w:rFonts w:ascii="Arial" w:hAnsi="Arial" w:cs="Arial"/>
              </w:rPr>
              <w:t>Белгородская область</w:t>
            </w:r>
            <w:r w:rsidRPr="006846BA">
              <w:rPr>
                <w:rFonts w:ascii="Arial" w:hAnsi="Arial" w:cs="Arial"/>
              </w:rPr>
              <w:t xml:space="preserve">, </w:t>
            </w:r>
            <w:r w:rsidR="00784EB6" w:rsidRPr="006846BA">
              <w:rPr>
                <w:rFonts w:ascii="Arial" w:hAnsi="Arial" w:cs="Arial"/>
              </w:rPr>
              <w:t>Ракитянский</w:t>
            </w:r>
            <w:r w:rsidRPr="006846BA">
              <w:rPr>
                <w:rFonts w:ascii="Arial" w:hAnsi="Arial" w:cs="Arial"/>
              </w:rPr>
              <w:t xml:space="preserve"> район, </w:t>
            </w:r>
            <w:proofErr w:type="spellStart"/>
            <w:r w:rsidR="00784EB6" w:rsidRPr="006846BA">
              <w:rPr>
                <w:rFonts w:ascii="Arial" w:hAnsi="Arial" w:cs="Arial"/>
              </w:rPr>
              <w:t>с.</w:t>
            </w:r>
            <w:r w:rsidR="00915265" w:rsidRPr="006846BA">
              <w:rPr>
                <w:rFonts w:ascii="Arial" w:hAnsi="Arial" w:cs="Arial"/>
              </w:rPr>
              <w:t>Введенская</w:t>
            </w:r>
            <w:proofErr w:type="spellEnd"/>
            <w:r w:rsidR="00915265" w:rsidRPr="006846BA">
              <w:rPr>
                <w:rFonts w:ascii="Arial" w:hAnsi="Arial" w:cs="Arial"/>
              </w:rPr>
              <w:t xml:space="preserve"> Готня</w:t>
            </w:r>
            <w:r w:rsidRPr="006846BA">
              <w:rPr>
                <w:rFonts w:ascii="Arial" w:hAnsi="Arial" w:cs="Arial"/>
              </w:rPr>
              <w:t xml:space="preserve">, </w:t>
            </w:r>
            <w:proofErr w:type="spellStart"/>
            <w:r w:rsidRPr="006846BA">
              <w:rPr>
                <w:rFonts w:ascii="Arial" w:hAnsi="Arial" w:cs="Arial"/>
              </w:rPr>
              <w:t>ул.</w:t>
            </w:r>
            <w:r w:rsidR="00915265" w:rsidRPr="006846BA">
              <w:rPr>
                <w:rFonts w:ascii="Arial" w:hAnsi="Arial" w:cs="Arial"/>
              </w:rPr>
              <w:t>Обуховка</w:t>
            </w:r>
            <w:proofErr w:type="spellEnd"/>
            <w:r w:rsidR="00784EB6" w:rsidRPr="006846BA">
              <w:rPr>
                <w:rFonts w:ascii="Arial" w:hAnsi="Arial" w:cs="Arial"/>
              </w:rPr>
              <w:t>, д.</w:t>
            </w:r>
            <w:r w:rsidR="00915265" w:rsidRPr="006846BA">
              <w:rPr>
                <w:rFonts w:ascii="Arial" w:hAnsi="Arial" w:cs="Arial"/>
              </w:rPr>
              <w:t>1</w:t>
            </w:r>
            <w:r w:rsidR="00784EB6" w:rsidRPr="006846BA">
              <w:rPr>
                <w:rFonts w:ascii="Arial" w:hAnsi="Arial" w:cs="Arial"/>
              </w:rPr>
              <w:t>А</w:t>
            </w:r>
          </w:p>
        </w:tc>
      </w:tr>
      <w:tr w:rsidR="00F73885" w:rsidRPr="006846BA" w:rsidTr="005A3C4B">
        <w:trPr>
          <w:trHeight w:hRule="exact" w:val="97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1.4. Цель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Создание материальной базы развития социальной инфраструктуры для обеспечения повышения качества жизни населения поселения.</w:t>
            </w:r>
          </w:p>
        </w:tc>
      </w:tr>
      <w:tr w:rsidR="00F73885" w:rsidRPr="006846BA" w:rsidTr="005A3C4B">
        <w:trPr>
          <w:trHeight w:hRule="exact" w:val="69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</w:t>
            </w:r>
            <w:r w:rsidR="00AB4B1B" w:rsidRPr="006846BA">
              <w:rPr>
                <w:rFonts w:ascii="Arial" w:hAnsi="Arial" w:cs="Arial"/>
              </w:rPr>
              <w:t>5</w:t>
            </w:r>
            <w:r w:rsidRPr="006846BA">
              <w:rPr>
                <w:rFonts w:ascii="Arial" w:hAnsi="Arial" w:cs="Arial"/>
              </w:rPr>
              <w:t>. Сроки реализации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201</w:t>
            </w:r>
            <w:r w:rsidR="00784EB6" w:rsidRPr="006846BA">
              <w:rPr>
                <w:rFonts w:ascii="Arial" w:hAnsi="Arial" w:cs="Arial"/>
              </w:rPr>
              <w:t>7</w:t>
            </w:r>
            <w:r w:rsidRPr="006846BA">
              <w:rPr>
                <w:rFonts w:ascii="Arial" w:hAnsi="Arial" w:cs="Arial"/>
              </w:rPr>
              <w:t>-202</w:t>
            </w:r>
            <w:r w:rsidR="00AB4B1B" w:rsidRPr="006846BA">
              <w:rPr>
                <w:rFonts w:ascii="Arial" w:hAnsi="Arial" w:cs="Arial"/>
              </w:rPr>
              <w:t>7</w:t>
            </w:r>
            <w:r w:rsidRPr="006846BA">
              <w:rPr>
                <w:rFonts w:ascii="Arial" w:hAnsi="Arial" w:cs="Arial"/>
              </w:rPr>
              <w:t>г.</w:t>
            </w:r>
          </w:p>
        </w:tc>
      </w:tr>
      <w:tr w:rsidR="00F73885" w:rsidRPr="006846BA" w:rsidTr="005A3C4B">
        <w:trPr>
          <w:trHeight w:hRule="exact" w:val="838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</w:t>
            </w:r>
            <w:r w:rsidR="00AB4B1B" w:rsidRPr="006846BA">
              <w:rPr>
                <w:rFonts w:ascii="Arial" w:hAnsi="Arial" w:cs="Arial"/>
              </w:rPr>
              <w:t>6</w:t>
            </w:r>
            <w:r w:rsidRPr="006846BA">
              <w:rPr>
                <w:rFonts w:ascii="Arial" w:hAnsi="Arial" w:cs="Arial"/>
              </w:rPr>
              <w:t>. 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F73885" w:rsidRPr="006846BA" w:rsidTr="005A3C4B">
        <w:trPr>
          <w:trHeight w:hRule="exact" w:val="335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885" w:rsidRPr="006846BA" w:rsidRDefault="000B7574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</w:t>
            </w:r>
            <w:r w:rsidR="00AB4B1B" w:rsidRPr="006846BA">
              <w:rPr>
                <w:rFonts w:ascii="Arial" w:hAnsi="Arial" w:cs="Arial"/>
              </w:rPr>
              <w:t>7</w:t>
            </w:r>
            <w:r w:rsidRPr="006846BA">
              <w:rPr>
                <w:rFonts w:ascii="Arial" w:hAnsi="Arial" w:cs="Arial"/>
              </w:rPr>
              <w:t>. Целевые показатели</w:t>
            </w:r>
            <w:r w:rsidR="00AB4B1B" w:rsidRPr="006846BA">
              <w:rPr>
                <w:rFonts w:ascii="Arial" w:hAnsi="Arial" w:cs="Arial"/>
              </w:rPr>
              <w:t>(индикаторы) обеспеченности населения объектами социальной инфраструктуры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1B" w:rsidRPr="006846BA" w:rsidRDefault="000B7574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Площадь жилых помещений, введённая в эксплуатацию за год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доля детей в возрасте от 1 до 6 лет, обеспеченных дошкольными учреждениями,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доля детей школьного возраста, обеспеченных ученическими местами для занятий в школе в одну смену,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вместимость клубов, библиотек, учреждений дополнительного образования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-площадь торговых предприятий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-количество посадочных мест в предприятиях общественного питания</w:t>
            </w:r>
          </w:p>
          <w:p w:rsidR="00AB4B1B" w:rsidRPr="006846BA" w:rsidRDefault="00AB4B1B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-повышение уровня и качества оказания медпомощи</w:t>
            </w:r>
          </w:p>
          <w:p w:rsidR="00F73885" w:rsidRPr="006846BA" w:rsidRDefault="00F73885" w:rsidP="0025068F">
            <w:pPr>
              <w:ind w:left="127"/>
              <w:rPr>
                <w:rFonts w:ascii="Arial" w:hAnsi="Arial" w:cs="Arial"/>
              </w:rPr>
            </w:pPr>
          </w:p>
        </w:tc>
      </w:tr>
      <w:tr w:rsidR="0025068F" w:rsidRPr="006846BA" w:rsidTr="005A3C4B">
        <w:trPr>
          <w:trHeight w:hRule="exact" w:val="204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</w:t>
            </w:r>
            <w:r w:rsidR="00AB4B1B" w:rsidRPr="006846BA">
              <w:rPr>
                <w:rFonts w:ascii="Arial" w:hAnsi="Arial" w:cs="Arial"/>
              </w:rPr>
              <w:t>8</w:t>
            </w:r>
            <w:r w:rsidRPr="006846BA">
              <w:rPr>
                <w:rFonts w:ascii="Arial" w:hAnsi="Arial" w:cs="Arial"/>
              </w:rPr>
              <w:t>. Объёмы и источники финансирования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Программа предполагает финансирование за счёт бюджетов: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  <w:color w:val="auto"/>
              </w:rPr>
            </w:pPr>
            <w:r w:rsidRPr="006846BA">
              <w:rPr>
                <w:rFonts w:ascii="Arial" w:hAnsi="Arial" w:cs="Arial"/>
                <w:color w:val="auto"/>
              </w:rPr>
              <w:t xml:space="preserve">- </w:t>
            </w:r>
            <w:r w:rsidR="00BF6432" w:rsidRPr="006846BA">
              <w:rPr>
                <w:rFonts w:ascii="Arial" w:hAnsi="Arial" w:cs="Arial"/>
                <w:color w:val="auto"/>
              </w:rPr>
              <w:t>районный</w:t>
            </w:r>
            <w:r w:rsidRPr="006846BA">
              <w:rPr>
                <w:rFonts w:ascii="Arial" w:hAnsi="Arial" w:cs="Arial"/>
                <w:color w:val="auto"/>
              </w:rPr>
              <w:t xml:space="preserve"> бюджет </w:t>
            </w:r>
            <w:r w:rsidR="00BF6432" w:rsidRPr="006846BA">
              <w:rPr>
                <w:rFonts w:ascii="Arial" w:hAnsi="Arial" w:cs="Arial"/>
                <w:color w:val="auto"/>
              </w:rPr>
              <w:t>–</w:t>
            </w:r>
            <w:r w:rsidRPr="006846BA">
              <w:rPr>
                <w:rFonts w:ascii="Arial" w:hAnsi="Arial" w:cs="Arial"/>
                <w:color w:val="auto"/>
              </w:rPr>
              <w:t xml:space="preserve"> </w:t>
            </w:r>
            <w:r w:rsidR="00BF6432" w:rsidRPr="006846BA">
              <w:rPr>
                <w:rFonts w:ascii="Arial" w:hAnsi="Arial" w:cs="Arial"/>
                <w:color w:val="auto"/>
              </w:rPr>
              <w:t xml:space="preserve">6200000 </w:t>
            </w:r>
            <w:r w:rsidRPr="006846BA">
              <w:rPr>
                <w:rFonts w:ascii="Arial" w:hAnsi="Arial" w:cs="Arial"/>
                <w:color w:val="auto"/>
              </w:rPr>
              <w:t>руб.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  <w:color w:val="auto"/>
              </w:rPr>
            </w:pPr>
            <w:r w:rsidRPr="006846BA">
              <w:rPr>
                <w:rFonts w:ascii="Arial" w:hAnsi="Arial" w:cs="Arial"/>
                <w:color w:val="auto"/>
              </w:rPr>
              <w:t xml:space="preserve">- бюджет поселения – </w:t>
            </w:r>
            <w:r w:rsidR="00BF6432" w:rsidRPr="006846BA">
              <w:rPr>
                <w:rFonts w:ascii="Arial" w:hAnsi="Arial" w:cs="Arial"/>
                <w:color w:val="auto"/>
              </w:rPr>
              <w:t xml:space="preserve">989697,44 </w:t>
            </w:r>
            <w:r w:rsidRPr="006846BA">
              <w:rPr>
                <w:rFonts w:ascii="Arial" w:hAnsi="Arial" w:cs="Arial"/>
                <w:color w:val="auto"/>
              </w:rPr>
              <w:t xml:space="preserve">руб. </w:t>
            </w:r>
          </w:p>
          <w:p w:rsidR="0025068F" w:rsidRPr="006846BA" w:rsidRDefault="0025068F" w:rsidP="00C84F1D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  <w:color w:val="auto"/>
              </w:rPr>
              <w:t>- внебюджетные средства —</w:t>
            </w:r>
            <w:r w:rsidR="00C84F1D" w:rsidRPr="006846BA">
              <w:rPr>
                <w:rFonts w:ascii="Arial" w:hAnsi="Arial" w:cs="Arial"/>
                <w:color w:val="auto"/>
              </w:rPr>
              <w:t>2400000</w:t>
            </w:r>
            <w:r w:rsidRPr="006846BA">
              <w:rPr>
                <w:rFonts w:ascii="Arial" w:hAnsi="Arial" w:cs="Arial"/>
                <w:color w:val="auto"/>
              </w:rPr>
              <w:t xml:space="preserve"> руб.</w:t>
            </w:r>
          </w:p>
        </w:tc>
      </w:tr>
      <w:tr w:rsidR="0025068F" w:rsidRPr="006846BA" w:rsidTr="001F1322">
        <w:trPr>
          <w:trHeight w:hRule="exact" w:val="280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lastRenderedPageBreak/>
              <w:t>1.</w:t>
            </w:r>
            <w:r w:rsidR="00AB4B1B" w:rsidRPr="006846BA">
              <w:rPr>
                <w:rFonts w:ascii="Arial" w:hAnsi="Arial" w:cs="Arial"/>
              </w:rPr>
              <w:t>9</w:t>
            </w:r>
            <w:r w:rsidRPr="006846BA">
              <w:rPr>
                <w:rFonts w:ascii="Arial" w:hAnsi="Arial" w:cs="Arial"/>
              </w:rPr>
              <w:t>.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разработка проектно-сметной документации по строительству и реконструкции объектов социальной сферы,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строительство и реконструкция объектов социальной инфраструктуры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строительство социального жилья, индивидуальное жилищное строительство</w:t>
            </w:r>
          </w:p>
        </w:tc>
      </w:tr>
      <w:tr w:rsidR="0025068F" w:rsidRPr="006846BA" w:rsidTr="005A3C4B">
        <w:trPr>
          <w:trHeight w:hRule="exact" w:val="1665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1.1</w:t>
            </w:r>
            <w:r w:rsidR="00AB4B1B" w:rsidRPr="006846BA">
              <w:rPr>
                <w:rFonts w:ascii="Arial" w:hAnsi="Arial" w:cs="Arial"/>
              </w:rPr>
              <w:t>0</w:t>
            </w:r>
            <w:r w:rsidRPr="006846BA">
              <w:rPr>
                <w:rFonts w:ascii="Arial" w:hAnsi="Arial" w:cs="Arial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Повышение качества, комфортности и уровня жизни населения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Pr="006846BA">
              <w:rPr>
                <w:rFonts w:ascii="Arial" w:hAnsi="Arial" w:cs="Arial"/>
              </w:rPr>
              <w:t xml:space="preserve"> сельского поселения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- </w:t>
            </w:r>
            <w:r w:rsidR="00915265" w:rsidRPr="006846BA">
              <w:rPr>
                <w:rFonts w:ascii="Arial" w:hAnsi="Arial" w:cs="Arial"/>
              </w:rPr>
              <w:t>о</w:t>
            </w:r>
            <w:r w:rsidRPr="006846BA">
              <w:rPr>
                <w:rFonts w:ascii="Arial" w:hAnsi="Arial" w:cs="Arial"/>
              </w:rPr>
              <w:t>беспеченность граждан жильём,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- нормативная доступность и обеспеченность объектами социальной инфраструктуры жителей сельского поселения</w:t>
            </w:r>
          </w:p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</w:p>
        </w:tc>
      </w:tr>
      <w:tr w:rsidR="0025068F" w:rsidRPr="006846BA" w:rsidTr="005A3C4B">
        <w:trPr>
          <w:trHeight w:hRule="exact" w:val="1483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AB4B1B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1.1</w:t>
            </w:r>
            <w:r w:rsidR="00AB4B1B" w:rsidRPr="006846BA">
              <w:rPr>
                <w:rFonts w:ascii="Arial" w:hAnsi="Arial" w:cs="Arial"/>
              </w:rPr>
              <w:t>1</w:t>
            </w:r>
            <w:r w:rsidRPr="006846BA">
              <w:rPr>
                <w:rFonts w:ascii="Arial" w:hAnsi="Arial" w:cs="Arial"/>
              </w:rPr>
              <w:t xml:space="preserve"> Организация контроля за исполнением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8F" w:rsidRPr="006846BA" w:rsidRDefault="0025068F" w:rsidP="0025068F">
            <w:pPr>
              <w:ind w:left="127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Оперативный контроль за исполнением Программы осуществляет администрация</w:t>
            </w:r>
            <w:r w:rsidR="0002640F" w:rsidRPr="006846BA">
              <w:rPr>
                <w:rFonts w:ascii="Arial" w:hAnsi="Arial" w:cs="Arial"/>
              </w:rPr>
              <w:t xml:space="preserve">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="0002640F" w:rsidRPr="006846BA">
              <w:rPr>
                <w:rFonts w:ascii="Arial" w:hAnsi="Arial" w:cs="Arial"/>
              </w:rPr>
              <w:t xml:space="preserve"> сельского поселения</w:t>
            </w:r>
            <w:r w:rsidRPr="006846BA">
              <w:rPr>
                <w:rFonts w:ascii="Arial" w:hAnsi="Arial" w:cs="Arial"/>
              </w:rPr>
              <w:t xml:space="preserve"> и земское собрание </w:t>
            </w:r>
            <w:r w:rsidR="00915265" w:rsidRPr="006846BA">
              <w:rPr>
                <w:rFonts w:ascii="Arial" w:hAnsi="Arial" w:cs="Arial"/>
              </w:rPr>
              <w:t>Введено-Готнянского</w:t>
            </w:r>
            <w:r w:rsidRPr="006846BA">
              <w:rPr>
                <w:rFonts w:ascii="Arial" w:hAnsi="Arial" w:cs="Arial"/>
              </w:rPr>
              <w:t xml:space="preserve"> сельского поселения.</w:t>
            </w:r>
          </w:p>
        </w:tc>
      </w:tr>
    </w:tbl>
    <w:p w:rsidR="0025068F" w:rsidRPr="006846BA" w:rsidRDefault="0025068F" w:rsidP="0025068F">
      <w:pPr>
        <w:pStyle w:val="40"/>
        <w:shd w:val="clear" w:color="auto" w:fill="auto"/>
        <w:spacing w:before="0"/>
        <w:jc w:val="center"/>
        <w:rPr>
          <w:rFonts w:ascii="Arial" w:hAnsi="Arial" w:cs="Arial"/>
          <w:sz w:val="24"/>
          <w:szCs w:val="24"/>
        </w:rPr>
      </w:pPr>
    </w:p>
    <w:p w:rsidR="00E65AA0" w:rsidRPr="006846BA" w:rsidRDefault="000B7574" w:rsidP="0025068F">
      <w:pPr>
        <w:pStyle w:val="40"/>
        <w:shd w:val="clear" w:color="auto" w:fill="auto"/>
        <w:spacing w:before="0"/>
        <w:jc w:val="center"/>
        <w:rPr>
          <w:rStyle w:val="41"/>
          <w:rFonts w:ascii="Arial" w:hAnsi="Arial" w:cs="Arial"/>
          <w:b/>
          <w:bCs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II. </w:t>
      </w:r>
      <w:r w:rsidRPr="006846BA">
        <w:rPr>
          <w:rStyle w:val="41"/>
          <w:rFonts w:ascii="Arial" w:hAnsi="Arial" w:cs="Arial"/>
          <w:b/>
          <w:bCs/>
          <w:sz w:val="24"/>
          <w:szCs w:val="24"/>
        </w:rPr>
        <w:t xml:space="preserve">ПРОГРАММА КОМПЛЕКСНОГО РАЗВИТИЯ </w:t>
      </w:r>
    </w:p>
    <w:p w:rsidR="00E65AA0" w:rsidRPr="006846BA" w:rsidRDefault="000B7574" w:rsidP="0025068F">
      <w:pPr>
        <w:pStyle w:val="40"/>
        <w:shd w:val="clear" w:color="auto" w:fill="auto"/>
        <w:spacing w:before="0"/>
        <w:jc w:val="center"/>
        <w:rPr>
          <w:rStyle w:val="41"/>
          <w:rFonts w:ascii="Arial" w:hAnsi="Arial" w:cs="Arial"/>
          <w:b/>
          <w:bCs/>
          <w:sz w:val="24"/>
          <w:szCs w:val="24"/>
        </w:rPr>
      </w:pPr>
      <w:r w:rsidRPr="006846BA">
        <w:rPr>
          <w:rStyle w:val="41"/>
          <w:rFonts w:ascii="Arial" w:hAnsi="Arial" w:cs="Arial"/>
          <w:b/>
          <w:bCs/>
          <w:sz w:val="24"/>
          <w:szCs w:val="24"/>
        </w:rPr>
        <w:t xml:space="preserve">СОЦИАЛЬНОЙ ИНФРАСТРУКТУРЫ </w:t>
      </w:r>
    </w:p>
    <w:p w:rsidR="0025068F" w:rsidRPr="006846BA" w:rsidRDefault="00E65AA0" w:rsidP="0025068F">
      <w:pPr>
        <w:pStyle w:val="40"/>
        <w:shd w:val="clear" w:color="auto" w:fill="auto"/>
        <w:spacing w:before="0"/>
        <w:jc w:val="center"/>
        <w:rPr>
          <w:rStyle w:val="41"/>
          <w:rFonts w:ascii="Arial" w:hAnsi="Arial" w:cs="Arial"/>
          <w:b/>
          <w:bCs/>
          <w:sz w:val="24"/>
          <w:szCs w:val="24"/>
        </w:rPr>
      </w:pPr>
      <w:r w:rsidRPr="006846BA">
        <w:rPr>
          <w:rStyle w:val="41"/>
          <w:rFonts w:ascii="Arial" w:hAnsi="Arial" w:cs="Arial"/>
          <w:b/>
          <w:bCs/>
          <w:sz w:val="24"/>
          <w:szCs w:val="24"/>
        </w:rPr>
        <w:t>ВВЕДЕНО-ГОТНЯНСКОГО</w:t>
      </w:r>
      <w:r w:rsidR="000B7574" w:rsidRPr="006846BA">
        <w:rPr>
          <w:rStyle w:val="41"/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F73885" w:rsidRPr="006846BA" w:rsidRDefault="000B7574" w:rsidP="0025068F">
      <w:pPr>
        <w:pStyle w:val="40"/>
        <w:shd w:val="clear" w:color="auto" w:fill="auto"/>
        <w:spacing w:before="0"/>
        <w:jc w:val="center"/>
        <w:rPr>
          <w:rStyle w:val="41"/>
          <w:rFonts w:ascii="Arial" w:hAnsi="Arial" w:cs="Arial"/>
          <w:b/>
          <w:bCs/>
          <w:sz w:val="24"/>
          <w:szCs w:val="24"/>
        </w:rPr>
      </w:pPr>
      <w:r w:rsidRPr="006846BA">
        <w:rPr>
          <w:rStyle w:val="41"/>
          <w:rFonts w:ascii="Arial" w:hAnsi="Arial" w:cs="Arial"/>
          <w:b/>
          <w:bCs/>
          <w:sz w:val="24"/>
          <w:szCs w:val="24"/>
        </w:rPr>
        <w:t>НА 201</w:t>
      </w:r>
      <w:r w:rsidR="0025068F" w:rsidRPr="006846BA">
        <w:rPr>
          <w:rStyle w:val="41"/>
          <w:rFonts w:ascii="Arial" w:hAnsi="Arial" w:cs="Arial"/>
          <w:b/>
          <w:bCs/>
          <w:sz w:val="24"/>
          <w:szCs w:val="24"/>
        </w:rPr>
        <w:t>7</w:t>
      </w:r>
      <w:r w:rsidRPr="006846BA">
        <w:rPr>
          <w:rStyle w:val="41"/>
          <w:rFonts w:ascii="Arial" w:hAnsi="Arial" w:cs="Arial"/>
          <w:b/>
          <w:bCs/>
          <w:sz w:val="24"/>
          <w:szCs w:val="24"/>
        </w:rPr>
        <w:t>-202</w:t>
      </w:r>
      <w:r w:rsidR="00AB4B1B" w:rsidRPr="006846BA">
        <w:rPr>
          <w:rStyle w:val="41"/>
          <w:rFonts w:ascii="Arial" w:hAnsi="Arial" w:cs="Arial"/>
          <w:b/>
          <w:bCs/>
          <w:sz w:val="24"/>
          <w:szCs w:val="24"/>
        </w:rPr>
        <w:t>7</w:t>
      </w:r>
      <w:r w:rsidRPr="006846BA">
        <w:rPr>
          <w:rStyle w:val="41"/>
          <w:rFonts w:ascii="Arial" w:hAnsi="Arial" w:cs="Arial"/>
          <w:b/>
          <w:bCs/>
          <w:sz w:val="24"/>
          <w:szCs w:val="24"/>
        </w:rPr>
        <w:t xml:space="preserve"> ГОДЫ</w:t>
      </w:r>
    </w:p>
    <w:p w:rsidR="0025068F" w:rsidRPr="006846BA" w:rsidRDefault="0025068F" w:rsidP="0025068F">
      <w:pPr>
        <w:pStyle w:val="40"/>
        <w:shd w:val="clear" w:color="auto" w:fill="auto"/>
        <w:spacing w:before="0"/>
        <w:jc w:val="center"/>
        <w:rPr>
          <w:rFonts w:ascii="Arial" w:hAnsi="Arial" w:cs="Arial"/>
          <w:sz w:val="24"/>
          <w:szCs w:val="24"/>
        </w:rPr>
      </w:pPr>
    </w:p>
    <w:p w:rsidR="006073CF" w:rsidRPr="006846BA" w:rsidRDefault="000B7574" w:rsidP="00E65AA0">
      <w:pPr>
        <w:pStyle w:val="a4"/>
        <w:jc w:val="center"/>
        <w:rPr>
          <w:rStyle w:val="22"/>
          <w:rFonts w:ascii="Arial" w:eastAsia="Calibri" w:hAnsi="Arial" w:cs="Arial"/>
          <w:sz w:val="24"/>
          <w:szCs w:val="24"/>
        </w:rPr>
      </w:pPr>
      <w:r w:rsidRPr="006846BA">
        <w:rPr>
          <w:rStyle w:val="22"/>
          <w:rFonts w:ascii="Arial" w:eastAsia="Calibri" w:hAnsi="Arial" w:cs="Arial"/>
          <w:sz w:val="24"/>
          <w:szCs w:val="24"/>
        </w:rPr>
        <w:t xml:space="preserve">2.1. </w:t>
      </w:r>
      <w:r w:rsidR="006073CF" w:rsidRPr="006846BA">
        <w:rPr>
          <w:rStyle w:val="22"/>
          <w:rFonts w:ascii="Arial" w:eastAsia="Calibri" w:hAnsi="Arial" w:cs="Arial"/>
          <w:sz w:val="24"/>
          <w:szCs w:val="24"/>
        </w:rPr>
        <w:t>ХАРАКТЕРИСТИКА СУЩЕСТВУЮЩЕГО СОСТОЯНИЯ СОЦИАЛЬНОЙ ИНФРАСТРУКТУРЫ ВВЕДЕНО-ГОТНЯНСКОГО СЕЛЬСКОГО ПОСЕЛЕНИЯ</w:t>
      </w:r>
    </w:p>
    <w:p w:rsidR="00E65AA0" w:rsidRPr="006846BA" w:rsidRDefault="00E65AA0" w:rsidP="00E65AA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03885" w:rsidRPr="006846BA" w:rsidRDefault="00103885" w:rsidP="00103885">
      <w:pPr>
        <w:pStyle w:val="1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В состав Введено-Готнянского сельского поселения входят четыре населенных пункта: село Введенская Готня, хутора Введенский, Ситное, Смирнов, с общей численностью населения – 525 человек и количеством дворов – 380 шт. в том числе жилых 225 шт.</w:t>
      </w:r>
    </w:p>
    <w:p w:rsidR="00103885" w:rsidRPr="006846BA" w:rsidRDefault="00103885" w:rsidP="0010388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Площадь поселения - 4373 га из них: земли населенных пунктов—366га, земли сельскохозяйственного назначения –2424 га, земли лесного фонда –1155га. </w:t>
      </w:r>
    </w:p>
    <w:p w:rsidR="00103885" w:rsidRPr="006846BA" w:rsidRDefault="00103885" w:rsidP="0010388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Демографическая ситуация в сельском поселении, характеризуется продолжающимся процессом естественной убыли населения, что является следствием превышения числа умерших над числом родившихся (в 2 раза) но за последнее время естественная убыль населения перекрывается естественной миграцией приводящей к росту численности населения.  </w:t>
      </w:r>
    </w:p>
    <w:p w:rsidR="00103885" w:rsidRPr="006846BA" w:rsidRDefault="00103885" w:rsidP="0010388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На территории Введено-Готнянского сельского поселения зарегистрировано 525 человек в том числе трудоспособных – 232, пенсионеров – 225, детей до 6 лет – 30, детей школьного возраста – 63. </w:t>
      </w:r>
    </w:p>
    <w:p w:rsidR="00103885" w:rsidRPr="006846BA" w:rsidRDefault="00103885" w:rsidP="0010388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Застройка населённых пунктов представлена частным сектором. Общая площадь жилых помещений составляет </w:t>
      </w:r>
      <w:r w:rsidR="00AB4B1B" w:rsidRPr="006846BA">
        <w:rPr>
          <w:rFonts w:ascii="Arial" w:hAnsi="Arial" w:cs="Arial"/>
          <w:sz w:val="24"/>
          <w:szCs w:val="24"/>
        </w:rPr>
        <w:t>17</w:t>
      </w:r>
      <w:r w:rsidRPr="006846BA">
        <w:rPr>
          <w:rFonts w:ascii="Arial" w:hAnsi="Arial" w:cs="Arial"/>
          <w:sz w:val="24"/>
          <w:szCs w:val="24"/>
        </w:rPr>
        <w:t>,</w:t>
      </w:r>
      <w:r w:rsidR="00AB4B1B" w:rsidRPr="006846BA">
        <w:rPr>
          <w:rFonts w:ascii="Arial" w:hAnsi="Arial" w:cs="Arial"/>
          <w:sz w:val="24"/>
          <w:szCs w:val="24"/>
        </w:rPr>
        <w:t>1</w:t>
      </w:r>
      <w:r w:rsidRPr="006846BA">
        <w:rPr>
          <w:rFonts w:ascii="Arial" w:hAnsi="Arial" w:cs="Arial"/>
          <w:sz w:val="24"/>
          <w:szCs w:val="24"/>
        </w:rPr>
        <w:t xml:space="preserve"> тыс. кв.м. </w:t>
      </w:r>
    </w:p>
    <w:p w:rsidR="00103885" w:rsidRPr="006846BA" w:rsidRDefault="00103885" w:rsidP="005A3C4B">
      <w:pPr>
        <w:pStyle w:val="20"/>
        <w:shd w:val="clear" w:color="auto" w:fill="auto"/>
        <w:spacing w:after="97" w:line="280" w:lineRule="exact"/>
        <w:ind w:firstLine="0"/>
        <w:rPr>
          <w:rStyle w:val="23"/>
          <w:rFonts w:ascii="Arial" w:hAnsi="Arial" w:cs="Arial"/>
          <w:sz w:val="24"/>
          <w:szCs w:val="24"/>
        </w:rPr>
      </w:pPr>
    </w:p>
    <w:p w:rsidR="00F73885" w:rsidRPr="006846BA" w:rsidRDefault="000B7574" w:rsidP="00E65AA0">
      <w:pPr>
        <w:pStyle w:val="20"/>
        <w:shd w:val="clear" w:color="auto" w:fill="auto"/>
        <w:spacing w:after="97" w:line="280" w:lineRule="exact"/>
        <w:ind w:left="700" w:firstLine="0"/>
        <w:jc w:val="center"/>
        <w:rPr>
          <w:rFonts w:ascii="Arial" w:hAnsi="Arial" w:cs="Arial"/>
          <w:sz w:val="24"/>
          <w:szCs w:val="24"/>
        </w:rPr>
      </w:pPr>
      <w:r w:rsidRPr="006846BA">
        <w:rPr>
          <w:rStyle w:val="23"/>
          <w:rFonts w:ascii="Arial" w:hAnsi="Arial" w:cs="Arial"/>
          <w:sz w:val="24"/>
          <w:szCs w:val="24"/>
        </w:rPr>
        <w:t>Образование</w:t>
      </w:r>
    </w:p>
    <w:p w:rsidR="00F73885" w:rsidRPr="006846BA" w:rsidRDefault="000B7574" w:rsidP="003B34D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Социальная инфраструктура поселения в сфере образования представлена:</w:t>
      </w:r>
    </w:p>
    <w:p w:rsidR="00F73885" w:rsidRPr="006846BA" w:rsidRDefault="003B34DB" w:rsidP="003B34D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lastRenderedPageBreak/>
        <w:t>- МБДОУ «Детский сад № 11»</w:t>
      </w:r>
      <w:r w:rsidR="000B7574" w:rsidRPr="006846BA">
        <w:rPr>
          <w:rFonts w:ascii="Arial" w:hAnsi="Arial" w:cs="Arial"/>
          <w:sz w:val="24"/>
          <w:szCs w:val="24"/>
        </w:rPr>
        <w:t xml:space="preserve"> на </w:t>
      </w:r>
      <w:r w:rsidRPr="006846BA">
        <w:rPr>
          <w:rFonts w:ascii="Arial" w:hAnsi="Arial" w:cs="Arial"/>
          <w:sz w:val="24"/>
          <w:szCs w:val="24"/>
        </w:rPr>
        <w:t>16</w:t>
      </w:r>
      <w:r w:rsidR="000B7574" w:rsidRPr="006846BA">
        <w:rPr>
          <w:rFonts w:ascii="Arial" w:hAnsi="Arial" w:cs="Arial"/>
          <w:sz w:val="24"/>
          <w:szCs w:val="24"/>
        </w:rPr>
        <w:t xml:space="preserve"> мест и с фактическим пребыванием детей </w:t>
      </w:r>
      <w:r w:rsidR="00F74DD1" w:rsidRPr="006846BA">
        <w:rPr>
          <w:rFonts w:ascii="Arial" w:hAnsi="Arial" w:cs="Arial"/>
          <w:sz w:val="24"/>
          <w:szCs w:val="24"/>
        </w:rPr>
        <w:t>– 1</w:t>
      </w:r>
      <w:r w:rsidRPr="006846BA">
        <w:rPr>
          <w:rFonts w:ascii="Arial" w:hAnsi="Arial" w:cs="Arial"/>
          <w:sz w:val="24"/>
          <w:szCs w:val="24"/>
        </w:rPr>
        <w:t>2</w:t>
      </w:r>
      <w:r w:rsidR="00F74DD1" w:rsidRPr="006846BA">
        <w:rPr>
          <w:rFonts w:ascii="Arial" w:hAnsi="Arial" w:cs="Arial"/>
          <w:sz w:val="24"/>
          <w:szCs w:val="24"/>
        </w:rPr>
        <w:t xml:space="preserve"> </w:t>
      </w:r>
      <w:r w:rsidR="000B7574" w:rsidRPr="006846BA">
        <w:rPr>
          <w:rFonts w:ascii="Arial" w:hAnsi="Arial" w:cs="Arial"/>
          <w:sz w:val="24"/>
          <w:szCs w:val="24"/>
        </w:rPr>
        <w:t>чел.</w:t>
      </w:r>
    </w:p>
    <w:p w:rsidR="003B34DB" w:rsidRPr="006846BA" w:rsidRDefault="003B34DB" w:rsidP="00E65AA0">
      <w:pPr>
        <w:pStyle w:val="20"/>
        <w:shd w:val="clear" w:color="auto" w:fill="auto"/>
        <w:spacing w:after="97" w:line="280" w:lineRule="exact"/>
        <w:ind w:left="700" w:firstLine="0"/>
        <w:jc w:val="center"/>
        <w:rPr>
          <w:rStyle w:val="23"/>
          <w:rFonts w:ascii="Arial" w:hAnsi="Arial" w:cs="Arial"/>
          <w:sz w:val="24"/>
          <w:szCs w:val="24"/>
        </w:rPr>
      </w:pPr>
    </w:p>
    <w:p w:rsidR="00F73885" w:rsidRPr="006846BA" w:rsidRDefault="000B7574" w:rsidP="00E65AA0">
      <w:pPr>
        <w:pStyle w:val="20"/>
        <w:shd w:val="clear" w:color="auto" w:fill="auto"/>
        <w:spacing w:after="97" w:line="280" w:lineRule="exact"/>
        <w:ind w:left="700" w:firstLine="0"/>
        <w:jc w:val="center"/>
        <w:rPr>
          <w:rFonts w:ascii="Arial" w:hAnsi="Arial" w:cs="Arial"/>
          <w:sz w:val="24"/>
          <w:szCs w:val="24"/>
        </w:rPr>
      </w:pPr>
      <w:r w:rsidRPr="006846BA">
        <w:rPr>
          <w:rStyle w:val="23"/>
          <w:rFonts w:ascii="Arial" w:hAnsi="Arial" w:cs="Arial"/>
          <w:sz w:val="24"/>
          <w:szCs w:val="24"/>
        </w:rPr>
        <w:t>Культура и спорт</w:t>
      </w:r>
    </w:p>
    <w:p w:rsidR="00F73885" w:rsidRPr="006846BA" w:rsidRDefault="000B7574" w:rsidP="005A3C4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В сфере культуры и спорта на территории поселения работают:</w:t>
      </w:r>
    </w:p>
    <w:p w:rsidR="00F74DD1" w:rsidRPr="006846BA" w:rsidRDefault="005A3C4B" w:rsidP="005A3C4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D87CFD" w:rsidRPr="006846BA">
        <w:rPr>
          <w:rFonts w:ascii="Arial" w:hAnsi="Arial" w:cs="Arial"/>
          <w:sz w:val="24"/>
          <w:szCs w:val="24"/>
        </w:rPr>
        <w:t>Введено-</w:t>
      </w:r>
      <w:proofErr w:type="spellStart"/>
      <w:r w:rsidR="00D87CFD" w:rsidRPr="006846BA">
        <w:rPr>
          <w:rFonts w:ascii="Arial" w:hAnsi="Arial" w:cs="Arial"/>
          <w:sz w:val="24"/>
          <w:szCs w:val="24"/>
        </w:rPr>
        <w:t>Готнянский</w:t>
      </w:r>
      <w:proofErr w:type="spellEnd"/>
      <w:r w:rsidR="00D87CFD" w:rsidRPr="006846BA">
        <w:rPr>
          <w:rFonts w:ascii="Arial" w:hAnsi="Arial" w:cs="Arial"/>
          <w:sz w:val="24"/>
          <w:szCs w:val="24"/>
        </w:rPr>
        <w:t xml:space="preserve"> МСДК,</w:t>
      </w:r>
    </w:p>
    <w:p w:rsidR="00F73885" w:rsidRPr="006846BA" w:rsidRDefault="005A3C4B" w:rsidP="005A3C4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D87CFD" w:rsidRPr="006846BA">
        <w:rPr>
          <w:rFonts w:ascii="Arial" w:hAnsi="Arial" w:cs="Arial"/>
          <w:sz w:val="24"/>
          <w:szCs w:val="24"/>
        </w:rPr>
        <w:t>Библиотека,</w:t>
      </w:r>
    </w:p>
    <w:p w:rsidR="00D87CFD" w:rsidRPr="006846BA" w:rsidRDefault="005A3C4B" w:rsidP="005A3C4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D87CFD" w:rsidRPr="006846BA">
        <w:rPr>
          <w:rFonts w:ascii="Arial" w:hAnsi="Arial" w:cs="Arial"/>
          <w:sz w:val="24"/>
          <w:szCs w:val="24"/>
        </w:rPr>
        <w:t>С</w:t>
      </w:r>
      <w:r w:rsidR="000B7574" w:rsidRPr="006846BA">
        <w:rPr>
          <w:rFonts w:ascii="Arial" w:hAnsi="Arial" w:cs="Arial"/>
          <w:sz w:val="24"/>
          <w:szCs w:val="24"/>
        </w:rPr>
        <w:t>портзал</w:t>
      </w:r>
      <w:r w:rsidR="00D87CFD" w:rsidRPr="006846BA">
        <w:rPr>
          <w:rFonts w:ascii="Arial" w:hAnsi="Arial" w:cs="Arial"/>
          <w:sz w:val="24"/>
          <w:szCs w:val="24"/>
        </w:rPr>
        <w:t>,</w:t>
      </w:r>
      <w:r w:rsidR="000B7574" w:rsidRPr="006846BA">
        <w:rPr>
          <w:rFonts w:ascii="Arial" w:hAnsi="Arial" w:cs="Arial"/>
          <w:sz w:val="24"/>
          <w:szCs w:val="24"/>
        </w:rPr>
        <w:t xml:space="preserve"> </w:t>
      </w:r>
    </w:p>
    <w:p w:rsidR="00F73885" w:rsidRPr="006846BA" w:rsidRDefault="005A3C4B" w:rsidP="005A3C4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D87CFD" w:rsidRPr="006846BA">
        <w:rPr>
          <w:rFonts w:ascii="Arial" w:hAnsi="Arial" w:cs="Arial"/>
          <w:sz w:val="24"/>
          <w:szCs w:val="24"/>
        </w:rPr>
        <w:t>Стадион</w:t>
      </w:r>
      <w:r w:rsidR="000B7574" w:rsidRPr="006846BA">
        <w:rPr>
          <w:rFonts w:ascii="Arial" w:hAnsi="Arial" w:cs="Arial"/>
          <w:sz w:val="24"/>
          <w:szCs w:val="24"/>
        </w:rPr>
        <w:t>.</w:t>
      </w:r>
    </w:p>
    <w:p w:rsidR="00F73885" w:rsidRPr="006846BA" w:rsidRDefault="000B7574" w:rsidP="00E65AA0">
      <w:pPr>
        <w:pStyle w:val="20"/>
        <w:shd w:val="clear" w:color="auto" w:fill="auto"/>
        <w:spacing w:after="68" w:line="280" w:lineRule="exact"/>
        <w:ind w:left="700" w:firstLine="0"/>
        <w:jc w:val="center"/>
        <w:rPr>
          <w:rFonts w:ascii="Arial" w:hAnsi="Arial" w:cs="Arial"/>
          <w:sz w:val="24"/>
          <w:szCs w:val="24"/>
        </w:rPr>
      </w:pPr>
      <w:r w:rsidRPr="006846BA">
        <w:rPr>
          <w:rStyle w:val="23"/>
          <w:rFonts w:ascii="Arial" w:hAnsi="Arial" w:cs="Arial"/>
          <w:sz w:val="24"/>
          <w:szCs w:val="24"/>
        </w:rPr>
        <w:t>Здравоохранение</w:t>
      </w:r>
    </w:p>
    <w:p w:rsidR="00F73885" w:rsidRPr="006846BA" w:rsidRDefault="000B7574" w:rsidP="003B34DB">
      <w:pPr>
        <w:pStyle w:val="20"/>
        <w:shd w:val="clear" w:color="auto" w:fill="auto"/>
        <w:spacing w:after="90" w:line="317" w:lineRule="exact"/>
        <w:ind w:left="697"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В сфере здравоохранения на территории поселения работа</w:t>
      </w:r>
      <w:r w:rsidR="003B34DB" w:rsidRPr="006846BA">
        <w:rPr>
          <w:rFonts w:ascii="Arial" w:hAnsi="Arial" w:cs="Arial"/>
          <w:sz w:val="24"/>
          <w:szCs w:val="24"/>
        </w:rPr>
        <w:t>е</w:t>
      </w:r>
      <w:r w:rsidRPr="006846BA">
        <w:rPr>
          <w:rFonts w:ascii="Arial" w:hAnsi="Arial" w:cs="Arial"/>
          <w:sz w:val="24"/>
          <w:szCs w:val="24"/>
        </w:rPr>
        <w:t>т</w:t>
      </w:r>
      <w:r w:rsidR="00F74DD1" w:rsidRPr="006846BA">
        <w:rPr>
          <w:rFonts w:ascii="Arial" w:hAnsi="Arial" w:cs="Arial"/>
          <w:sz w:val="24"/>
          <w:szCs w:val="24"/>
        </w:rPr>
        <w:t>:</w:t>
      </w:r>
      <w:r w:rsidRPr="006846BA">
        <w:rPr>
          <w:rFonts w:ascii="Arial" w:hAnsi="Arial" w:cs="Arial"/>
          <w:sz w:val="24"/>
          <w:szCs w:val="24"/>
        </w:rPr>
        <w:t xml:space="preserve"> </w:t>
      </w:r>
      <w:r w:rsidR="003B34DB" w:rsidRPr="006846BA">
        <w:rPr>
          <w:rFonts w:ascii="Arial" w:hAnsi="Arial" w:cs="Arial"/>
          <w:sz w:val="24"/>
          <w:szCs w:val="24"/>
        </w:rPr>
        <w:t>Введено-</w:t>
      </w:r>
      <w:proofErr w:type="spellStart"/>
      <w:r w:rsidR="003B34DB" w:rsidRPr="006846BA">
        <w:rPr>
          <w:rFonts w:ascii="Arial" w:hAnsi="Arial" w:cs="Arial"/>
          <w:sz w:val="24"/>
          <w:szCs w:val="24"/>
        </w:rPr>
        <w:t>Готнянский</w:t>
      </w:r>
      <w:proofErr w:type="spellEnd"/>
      <w:r w:rsidR="00424A28" w:rsidRPr="006846BA">
        <w:rPr>
          <w:rFonts w:ascii="Arial" w:hAnsi="Arial" w:cs="Arial"/>
          <w:sz w:val="24"/>
          <w:szCs w:val="24"/>
        </w:rPr>
        <w:t xml:space="preserve"> ФАП, </w:t>
      </w:r>
      <w:r w:rsidR="003B34DB" w:rsidRPr="006846BA">
        <w:rPr>
          <w:rFonts w:ascii="Arial" w:hAnsi="Arial" w:cs="Arial"/>
          <w:sz w:val="24"/>
          <w:szCs w:val="24"/>
        </w:rPr>
        <w:t>на 15 посещений в сутки, в нем имеется</w:t>
      </w:r>
      <w:r w:rsidR="00424A28" w:rsidRPr="006846BA">
        <w:rPr>
          <w:rFonts w:ascii="Arial" w:hAnsi="Arial" w:cs="Arial"/>
          <w:sz w:val="24"/>
          <w:szCs w:val="24"/>
        </w:rPr>
        <w:t xml:space="preserve"> </w:t>
      </w:r>
      <w:r w:rsidRPr="006846BA">
        <w:rPr>
          <w:rFonts w:ascii="Arial" w:hAnsi="Arial" w:cs="Arial"/>
          <w:sz w:val="24"/>
          <w:szCs w:val="24"/>
        </w:rPr>
        <w:t>аптечный пункт, который обеспечивает доступность аптечным обслуживанием.</w:t>
      </w:r>
    </w:p>
    <w:p w:rsidR="00F73885" w:rsidRPr="006846BA" w:rsidRDefault="000B7574" w:rsidP="00D87CFD">
      <w:pPr>
        <w:pStyle w:val="20"/>
        <w:shd w:val="clear" w:color="auto" w:fill="auto"/>
        <w:spacing w:after="0" w:line="280" w:lineRule="exact"/>
        <w:ind w:left="697"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Острой проблемой в сфере здравоохранения является отсутствие врачей.</w:t>
      </w:r>
    </w:p>
    <w:p w:rsidR="0036543B" w:rsidRPr="006846BA" w:rsidRDefault="0036543B" w:rsidP="00E65AA0">
      <w:pPr>
        <w:pStyle w:val="20"/>
        <w:shd w:val="clear" w:color="auto" w:fill="auto"/>
        <w:spacing w:after="64" w:line="280" w:lineRule="exact"/>
        <w:ind w:left="700" w:firstLine="0"/>
        <w:jc w:val="center"/>
        <w:rPr>
          <w:rStyle w:val="23"/>
          <w:rFonts w:ascii="Arial" w:hAnsi="Arial" w:cs="Arial"/>
          <w:sz w:val="24"/>
          <w:szCs w:val="24"/>
        </w:rPr>
      </w:pPr>
    </w:p>
    <w:p w:rsidR="00F73885" w:rsidRPr="006846BA" w:rsidRDefault="000B7574" w:rsidP="00E65AA0">
      <w:pPr>
        <w:pStyle w:val="20"/>
        <w:shd w:val="clear" w:color="auto" w:fill="auto"/>
        <w:spacing w:after="64" w:line="280" w:lineRule="exact"/>
        <w:ind w:left="700" w:firstLine="0"/>
        <w:jc w:val="center"/>
        <w:rPr>
          <w:rFonts w:ascii="Arial" w:hAnsi="Arial" w:cs="Arial"/>
          <w:sz w:val="24"/>
          <w:szCs w:val="24"/>
        </w:rPr>
      </w:pPr>
      <w:r w:rsidRPr="006846BA">
        <w:rPr>
          <w:rStyle w:val="23"/>
          <w:rFonts w:ascii="Arial" w:hAnsi="Arial" w:cs="Arial"/>
          <w:sz w:val="24"/>
          <w:szCs w:val="24"/>
        </w:rPr>
        <w:t>Предприятия торговли и общественного питания</w:t>
      </w:r>
    </w:p>
    <w:p w:rsidR="00F73885" w:rsidRPr="006846BA" w:rsidRDefault="000B7574" w:rsidP="00E65AA0">
      <w:pPr>
        <w:pStyle w:val="20"/>
        <w:shd w:val="clear" w:color="auto" w:fill="auto"/>
        <w:spacing w:after="0" w:line="322" w:lineRule="exact"/>
        <w:ind w:left="700" w:firstLine="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На территории поселения работают </w:t>
      </w:r>
      <w:r w:rsidR="0036543B" w:rsidRPr="006846BA">
        <w:rPr>
          <w:rFonts w:ascii="Arial" w:hAnsi="Arial" w:cs="Arial"/>
          <w:sz w:val="24"/>
          <w:szCs w:val="24"/>
        </w:rPr>
        <w:t xml:space="preserve">магазин ИП </w:t>
      </w:r>
      <w:proofErr w:type="spellStart"/>
      <w:r w:rsidR="0036543B" w:rsidRPr="006846BA">
        <w:rPr>
          <w:rFonts w:ascii="Arial" w:hAnsi="Arial" w:cs="Arial"/>
          <w:sz w:val="24"/>
          <w:szCs w:val="24"/>
        </w:rPr>
        <w:t>Н.Крухмалева</w:t>
      </w:r>
      <w:proofErr w:type="spellEnd"/>
      <w:r w:rsidR="0036543B" w:rsidRPr="006846BA">
        <w:rPr>
          <w:rFonts w:ascii="Arial" w:hAnsi="Arial" w:cs="Arial"/>
          <w:sz w:val="24"/>
          <w:szCs w:val="24"/>
        </w:rPr>
        <w:t>, и ИП В. Погорелов (выездная торговля</w:t>
      </w:r>
      <w:r w:rsidRPr="006846BA">
        <w:rPr>
          <w:rFonts w:ascii="Arial" w:hAnsi="Arial" w:cs="Arial"/>
          <w:sz w:val="24"/>
          <w:szCs w:val="24"/>
        </w:rPr>
        <w:t>), которые в основном обеспечивают население поселения всеми необходимыми товарами.</w:t>
      </w:r>
    </w:p>
    <w:p w:rsidR="0036543B" w:rsidRPr="006846BA" w:rsidRDefault="0036543B" w:rsidP="00E65AA0">
      <w:pPr>
        <w:pStyle w:val="20"/>
        <w:shd w:val="clear" w:color="auto" w:fill="auto"/>
        <w:spacing w:after="0" w:line="280" w:lineRule="exact"/>
        <w:ind w:left="700" w:firstLine="0"/>
        <w:jc w:val="center"/>
        <w:rPr>
          <w:rStyle w:val="23"/>
          <w:rFonts w:ascii="Arial" w:hAnsi="Arial" w:cs="Arial"/>
          <w:sz w:val="24"/>
          <w:szCs w:val="24"/>
        </w:rPr>
      </w:pPr>
    </w:p>
    <w:p w:rsidR="00F73885" w:rsidRPr="006846BA" w:rsidRDefault="000B7574" w:rsidP="00E65AA0">
      <w:pPr>
        <w:pStyle w:val="20"/>
        <w:shd w:val="clear" w:color="auto" w:fill="auto"/>
        <w:spacing w:after="0" w:line="280" w:lineRule="exact"/>
        <w:ind w:left="700" w:firstLine="0"/>
        <w:jc w:val="center"/>
        <w:rPr>
          <w:rFonts w:ascii="Arial" w:hAnsi="Arial" w:cs="Arial"/>
          <w:sz w:val="24"/>
          <w:szCs w:val="24"/>
        </w:rPr>
      </w:pPr>
      <w:r w:rsidRPr="006846BA">
        <w:rPr>
          <w:rStyle w:val="23"/>
          <w:rFonts w:ascii="Arial" w:hAnsi="Arial" w:cs="Arial"/>
          <w:sz w:val="24"/>
          <w:szCs w:val="24"/>
        </w:rPr>
        <w:t>Жилищное строительство</w:t>
      </w:r>
    </w:p>
    <w:p w:rsidR="0036543B" w:rsidRPr="006846BA" w:rsidRDefault="0036543B" w:rsidP="0036543B">
      <w:pPr>
        <w:ind w:left="795"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В селе Введенская </w:t>
      </w:r>
      <w:proofErr w:type="gramStart"/>
      <w:r w:rsidRPr="006846BA">
        <w:rPr>
          <w:rFonts w:ascii="Arial" w:hAnsi="Arial" w:cs="Arial"/>
        </w:rPr>
        <w:t>Готня  ведется</w:t>
      </w:r>
      <w:proofErr w:type="gramEnd"/>
      <w:r w:rsidRPr="006846BA">
        <w:rPr>
          <w:rFonts w:ascii="Arial" w:hAnsi="Arial" w:cs="Arial"/>
        </w:rPr>
        <w:t xml:space="preserve">  жилищное строительство индивидуальных жилых домов.</w:t>
      </w:r>
    </w:p>
    <w:p w:rsidR="00F73885" w:rsidRPr="006846BA" w:rsidRDefault="000B7574" w:rsidP="0036543B">
      <w:pPr>
        <w:pStyle w:val="20"/>
        <w:shd w:val="clear" w:color="auto" w:fill="auto"/>
        <w:spacing w:after="513" w:line="322" w:lineRule="exact"/>
        <w:ind w:left="700" w:firstLine="709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F73885" w:rsidRPr="006846BA" w:rsidRDefault="000B7574" w:rsidP="006073CF">
      <w:pPr>
        <w:pStyle w:val="20"/>
        <w:shd w:val="clear" w:color="auto" w:fill="auto"/>
        <w:spacing w:after="64" w:line="280" w:lineRule="exact"/>
        <w:ind w:left="700" w:firstLine="0"/>
        <w:jc w:val="center"/>
        <w:rPr>
          <w:rFonts w:ascii="Arial" w:hAnsi="Arial" w:cs="Arial"/>
          <w:b/>
          <w:sz w:val="24"/>
          <w:szCs w:val="24"/>
        </w:rPr>
      </w:pPr>
      <w:r w:rsidRPr="006846BA">
        <w:rPr>
          <w:rStyle w:val="22"/>
          <w:rFonts w:ascii="Arial" w:hAnsi="Arial" w:cs="Arial"/>
          <w:sz w:val="24"/>
          <w:szCs w:val="24"/>
        </w:rPr>
        <w:t>2.2</w:t>
      </w:r>
      <w:r w:rsidRPr="006846BA">
        <w:rPr>
          <w:rStyle w:val="22"/>
          <w:rFonts w:ascii="Arial" w:hAnsi="Arial" w:cs="Arial"/>
          <w:b w:val="0"/>
          <w:sz w:val="24"/>
          <w:szCs w:val="24"/>
        </w:rPr>
        <w:t xml:space="preserve"> </w:t>
      </w:r>
      <w:r w:rsidR="001F1322" w:rsidRPr="006846BA">
        <w:rPr>
          <w:rStyle w:val="23"/>
          <w:rFonts w:ascii="Arial" w:hAnsi="Arial" w:cs="Arial"/>
          <w:b/>
          <w:sz w:val="24"/>
          <w:szCs w:val="24"/>
        </w:rPr>
        <w:t>ЦЕЛЬ И ЗАДАЧИ ПРОГРАММЫ</w:t>
      </w:r>
    </w:p>
    <w:p w:rsidR="00F73885" w:rsidRPr="006846BA" w:rsidRDefault="000B7574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36543B" w:rsidRPr="006846BA">
        <w:rPr>
          <w:rFonts w:ascii="Arial" w:hAnsi="Arial" w:cs="Arial"/>
          <w:sz w:val="24"/>
          <w:szCs w:val="24"/>
        </w:rPr>
        <w:t>Введено-Готнянского</w:t>
      </w:r>
      <w:r w:rsidRPr="006846B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73885" w:rsidRPr="006846BA" w:rsidRDefault="000B7574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Для достижения Поставленной цели необходимо выполнить следующие задачи:</w:t>
      </w:r>
    </w:p>
    <w:p w:rsidR="00F73885" w:rsidRPr="006846BA" w:rsidRDefault="005A3C4B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- о</w:t>
      </w:r>
      <w:r w:rsidR="000B7574" w:rsidRPr="006846BA">
        <w:rPr>
          <w:rFonts w:ascii="Arial" w:hAnsi="Arial" w:cs="Arial"/>
          <w:sz w:val="24"/>
          <w:szCs w:val="24"/>
        </w:rPr>
        <w:t xml:space="preserve">беспечение безопасности, качества и эффективного использования населением объектов социальной инфраструктуры </w:t>
      </w:r>
      <w:r w:rsidR="0036543B" w:rsidRPr="006846BA">
        <w:rPr>
          <w:rFonts w:ascii="Arial" w:hAnsi="Arial" w:cs="Arial"/>
          <w:sz w:val="24"/>
          <w:szCs w:val="24"/>
        </w:rPr>
        <w:t>Введено-Готнянского</w:t>
      </w:r>
      <w:r w:rsidR="000B7574" w:rsidRPr="006846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73885" w:rsidRPr="006846BA" w:rsidRDefault="005A3C4B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0B7574" w:rsidRPr="006846BA">
        <w:rPr>
          <w:rFonts w:ascii="Arial" w:hAnsi="Arial" w:cs="Arial"/>
          <w:sz w:val="24"/>
          <w:szCs w:val="24"/>
        </w:rPr>
        <w:t>обеспечение эффективного функционирования действующей социальной инфраструктуры</w:t>
      </w:r>
    </w:p>
    <w:p w:rsidR="00F73885" w:rsidRPr="006846BA" w:rsidRDefault="005A3C4B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0B7574" w:rsidRPr="006846BA">
        <w:rPr>
          <w:rFonts w:ascii="Arial" w:hAnsi="Arial" w:cs="Arial"/>
          <w:sz w:val="24"/>
          <w:szCs w:val="24"/>
        </w:rPr>
        <w:t>обеспечение доступности объектов социальной инфраструктуры для населения поселения,</w:t>
      </w:r>
    </w:p>
    <w:p w:rsidR="00F73885" w:rsidRPr="006846BA" w:rsidRDefault="005A3C4B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0B7574" w:rsidRPr="006846BA">
        <w:rPr>
          <w:rFonts w:ascii="Arial" w:hAnsi="Arial" w:cs="Arial"/>
          <w:sz w:val="24"/>
          <w:szCs w:val="24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</w:t>
      </w:r>
    </w:p>
    <w:p w:rsidR="00F73885" w:rsidRPr="006846BA" w:rsidRDefault="005A3C4B" w:rsidP="005A3C4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 xml:space="preserve">- </w:t>
      </w:r>
      <w:r w:rsidR="000B7574" w:rsidRPr="006846BA">
        <w:rPr>
          <w:rFonts w:ascii="Arial" w:hAnsi="Arial" w:cs="Arial"/>
          <w:sz w:val="24"/>
          <w:szCs w:val="24"/>
        </w:rPr>
        <w:t>достижение расчётного уровня обеспеченности населения поселения услугами объектов социальной инфраструктуры.</w:t>
      </w:r>
    </w:p>
    <w:p w:rsidR="00E73202" w:rsidRPr="006846BA" w:rsidRDefault="00E73202" w:rsidP="005A3C4B">
      <w:pPr>
        <w:pStyle w:val="20"/>
        <w:shd w:val="clear" w:color="auto" w:fill="auto"/>
        <w:tabs>
          <w:tab w:val="left" w:pos="1423"/>
        </w:tabs>
        <w:spacing w:after="0" w:line="317" w:lineRule="exact"/>
        <w:ind w:firstLine="0"/>
        <w:rPr>
          <w:rFonts w:ascii="Arial" w:hAnsi="Arial" w:cs="Arial"/>
          <w:sz w:val="24"/>
          <w:szCs w:val="24"/>
        </w:rPr>
      </w:pPr>
    </w:p>
    <w:p w:rsidR="00F73885" w:rsidRPr="006846BA" w:rsidRDefault="000B7574" w:rsidP="006073CF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after="0" w:line="422" w:lineRule="exact"/>
        <w:ind w:left="700" w:firstLine="0"/>
        <w:jc w:val="center"/>
        <w:rPr>
          <w:rFonts w:ascii="Arial" w:hAnsi="Arial" w:cs="Arial"/>
          <w:b/>
          <w:sz w:val="24"/>
          <w:szCs w:val="24"/>
        </w:rPr>
      </w:pPr>
      <w:r w:rsidRPr="006846BA">
        <w:rPr>
          <w:rStyle w:val="23"/>
          <w:rFonts w:ascii="Arial" w:hAnsi="Arial" w:cs="Arial"/>
          <w:b/>
          <w:sz w:val="24"/>
          <w:szCs w:val="24"/>
        </w:rPr>
        <w:t>СРОКИ РЕАЛИЗАЦИИ ПРОГРАММЫ</w:t>
      </w:r>
    </w:p>
    <w:p w:rsidR="00F73885" w:rsidRPr="006846BA" w:rsidRDefault="000B7574" w:rsidP="00E65AA0">
      <w:pPr>
        <w:pStyle w:val="20"/>
        <w:shd w:val="clear" w:color="auto" w:fill="auto"/>
        <w:spacing w:after="0" w:line="422" w:lineRule="exact"/>
        <w:ind w:left="700" w:firstLine="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Действие Программы рассчитано на 10 лет с 201</w:t>
      </w:r>
      <w:r w:rsidR="00E73202" w:rsidRPr="006846BA">
        <w:rPr>
          <w:rFonts w:ascii="Arial" w:hAnsi="Arial" w:cs="Arial"/>
          <w:sz w:val="24"/>
          <w:szCs w:val="24"/>
        </w:rPr>
        <w:t>7</w:t>
      </w:r>
      <w:r w:rsidRPr="006846BA">
        <w:rPr>
          <w:rFonts w:ascii="Arial" w:hAnsi="Arial" w:cs="Arial"/>
          <w:sz w:val="24"/>
          <w:szCs w:val="24"/>
        </w:rPr>
        <w:t xml:space="preserve"> по 202</w:t>
      </w:r>
      <w:r w:rsidR="00E73202" w:rsidRPr="006846BA">
        <w:rPr>
          <w:rFonts w:ascii="Arial" w:hAnsi="Arial" w:cs="Arial"/>
          <w:sz w:val="24"/>
          <w:szCs w:val="24"/>
        </w:rPr>
        <w:t>7</w:t>
      </w:r>
      <w:r w:rsidRPr="006846BA">
        <w:rPr>
          <w:rFonts w:ascii="Arial" w:hAnsi="Arial" w:cs="Arial"/>
          <w:sz w:val="24"/>
          <w:szCs w:val="24"/>
        </w:rPr>
        <w:t xml:space="preserve"> годы.</w:t>
      </w:r>
    </w:p>
    <w:p w:rsidR="00E73202" w:rsidRPr="006846BA" w:rsidRDefault="00E73202" w:rsidP="00E65AA0">
      <w:pPr>
        <w:pStyle w:val="20"/>
        <w:shd w:val="clear" w:color="auto" w:fill="auto"/>
        <w:spacing w:after="0" w:line="422" w:lineRule="exact"/>
        <w:ind w:left="700" w:firstLine="0"/>
        <w:rPr>
          <w:rFonts w:ascii="Arial" w:hAnsi="Arial" w:cs="Arial"/>
          <w:sz w:val="24"/>
          <w:szCs w:val="24"/>
        </w:rPr>
      </w:pPr>
    </w:p>
    <w:p w:rsidR="00F73885" w:rsidRPr="006846BA" w:rsidRDefault="000B7574" w:rsidP="006073CF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after="0" w:line="422" w:lineRule="exact"/>
        <w:ind w:left="700" w:firstLine="0"/>
        <w:jc w:val="center"/>
        <w:rPr>
          <w:rFonts w:ascii="Arial" w:hAnsi="Arial" w:cs="Arial"/>
          <w:b/>
          <w:sz w:val="24"/>
          <w:szCs w:val="24"/>
        </w:rPr>
      </w:pPr>
      <w:r w:rsidRPr="006846BA">
        <w:rPr>
          <w:rStyle w:val="23"/>
          <w:rFonts w:ascii="Arial" w:hAnsi="Arial" w:cs="Arial"/>
          <w:b/>
          <w:sz w:val="24"/>
          <w:szCs w:val="24"/>
        </w:rPr>
        <w:t>ИНДИКАТОРЫ ДОСТИЖЕНИЯ ЦЕЛЕЙ ПРОГРАММЫ</w:t>
      </w:r>
    </w:p>
    <w:p w:rsidR="00E73202" w:rsidRPr="006846BA" w:rsidRDefault="000B7574" w:rsidP="006073CF">
      <w:pPr>
        <w:pStyle w:val="20"/>
        <w:shd w:val="clear" w:color="auto" w:fill="auto"/>
        <w:spacing w:after="0" w:line="322" w:lineRule="exact"/>
        <w:ind w:right="420" w:firstLine="0"/>
        <w:rPr>
          <w:rFonts w:ascii="Arial" w:hAnsi="Arial" w:cs="Arial"/>
          <w:sz w:val="24"/>
          <w:szCs w:val="24"/>
        </w:rPr>
      </w:pPr>
      <w:r w:rsidRPr="006846BA">
        <w:rPr>
          <w:rFonts w:ascii="Arial" w:hAnsi="Arial" w:cs="Arial"/>
          <w:sz w:val="24"/>
          <w:szCs w:val="24"/>
        </w:rPr>
        <w:t>Индикаторы достижения целей Программы определены согласно статистическим данным.</w:t>
      </w:r>
    </w:p>
    <w:tbl>
      <w:tblPr>
        <w:tblStyle w:val="ab"/>
        <w:tblW w:w="9640" w:type="dxa"/>
        <w:tblLayout w:type="fixed"/>
        <w:tblLook w:val="04A0" w:firstRow="1" w:lastRow="0" w:firstColumn="1" w:lastColumn="0" w:noHBand="0" w:noVBand="1"/>
      </w:tblPr>
      <w:tblGrid>
        <w:gridCol w:w="3824"/>
        <w:gridCol w:w="2143"/>
        <w:gridCol w:w="1286"/>
        <w:gridCol w:w="1143"/>
        <w:gridCol w:w="1244"/>
      </w:tblGrid>
      <w:tr w:rsidR="000F40CF" w:rsidRPr="006846BA" w:rsidTr="005A3C4B">
        <w:trPr>
          <w:trHeight w:val="736"/>
        </w:trPr>
        <w:tc>
          <w:tcPr>
            <w:tcW w:w="3824" w:type="dxa"/>
            <w:vMerge w:val="restart"/>
            <w:vAlign w:val="center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2143" w:type="dxa"/>
            <w:vMerge w:val="restart"/>
            <w:vAlign w:val="center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ед. измерения индикаторов целей Программы</w:t>
            </w:r>
          </w:p>
        </w:tc>
        <w:tc>
          <w:tcPr>
            <w:tcW w:w="3673" w:type="dxa"/>
            <w:gridSpan w:val="3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E73202" w:rsidRPr="006846BA" w:rsidTr="005A3C4B">
        <w:trPr>
          <w:trHeight w:val="162"/>
        </w:trPr>
        <w:tc>
          <w:tcPr>
            <w:tcW w:w="3824" w:type="dxa"/>
            <w:vMerge/>
          </w:tcPr>
          <w:p w:rsidR="00E73202" w:rsidRPr="006846BA" w:rsidRDefault="00E73202" w:rsidP="00E65AA0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E73202" w:rsidRPr="006846BA" w:rsidRDefault="00E73202" w:rsidP="00E65AA0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</w:tcPr>
          <w:p w:rsidR="00E73202" w:rsidRPr="006846BA" w:rsidRDefault="000F40CF" w:rsidP="00E65AA0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43" w:type="dxa"/>
          </w:tcPr>
          <w:p w:rsidR="00E73202" w:rsidRPr="006846BA" w:rsidRDefault="000F40CF" w:rsidP="00E65AA0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44" w:type="dxa"/>
          </w:tcPr>
          <w:p w:rsidR="00E73202" w:rsidRPr="006846BA" w:rsidRDefault="000F40CF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202</w:t>
            </w:r>
            <w:r w:rsidR="005A3C4B" w:rsidRPr="006846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F40CF" w:rsidRPr="006846BA" w:rsidTr="005A3C4B">
        <w:trPr>
          <w:trHeight w:val="628"/>
        </w:trPr>
        <w:tc>
          <w:tcPr>
            <w:tcW w:w="3824" w:type="dxa"/>
            <w:vAlign w:val="bottom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площадь жилых помещений введенная в эксплуатацию за год</w:t>
            </w:r>
          </w:p>
        </w:tc>
        <w:tc>
          <w:tcPr>
            <w:tcW w:w="2143" w:type="dxa"/>
            <w:vAlign w:val="center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м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</w:tcPr>
          <w:p w:rsidR="000F40CF" w:rsidRPr="006846BA" w:rsidRDefault="000F40CF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0F40CF" w:rsidRPr="006846BA" w:rsidRDefault="00363131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44" w:type="dxa"/>
          </w:tcPr>
          <w:p w:rsidR="000F40CF" w:rsidRPr="006846BA" w:rsidRDefault="00363131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0F40CF" w:rsidRPr="006846BA" w:rsidTr="005A3C4B">
        <w:trPr>
          <w:trHeight w:val="1233"/>
        </w:trPr>
        <w:tc>
          <w:tcPr>
            <w:tcW w:w="3824" w:type="dxa"/>
            <w:vAlign w:val="bottom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2143" w:type="dxa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86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40CF" w:rsidRPr="006846BA" w:rsidTr="005A3C4B">
        <w:trPr>
          <w:trHeight w:val="931"/>
        </w:trPr>
        <w:tc>
          <w:tcPr>
            <w:tcW w:w="3824" w:type="dxa"/>
            <w:vAlign w:val="bottom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143" w:type="dxa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86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40CF" w:rsidRPr="006846BA" w:rsidTr="005A3C4B">
        <w:trPr>
          <w:trHeight w:val="1233"/>
        </w:trPr>
        <w:tc>
          <w:tcPr>
            <w:tcW w:w="3824" w:type="dxa"/>
            <w:vAlign w:val="bottom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вместимость клубов, библиотек, учреждений дополнительного образо</w:t>
            </w:r>
            <w:r w:rsidR="006073CF" w:rsidRPr="006846BA">
              <w:rPr>
                <w:rStyle w:val="211pt"/>
                <w:rFonts w:ascii="Arial" w:hAnsi="Arial" w:cs="Arial"/>
                <w:sz w:val="24"/>
                <w:szCs w:val="24"/>
              </w:rPr>
              <w:t>вания (норматив 190 на 1000 жителей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кол-во мест</w:t>
            </w:r>
          </w:p>
        </w:tc>
        <w:tc>
          <w:tcPr>
            <w:tcW w:w="1286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43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4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40CF" w:rsidRPr="006846BA" w:rsidTr="005A3C4B">
        <w:trPr>
          <w:trHeight w:val="931"/>
        </w:trPr>
        <w:tc>
          <w:tcPr>
            <w:tcW w:w="3824" w:type="dxa"/>
            <w:vAlign w:val="bottom"/>
          </w:tcPr>
          <w:p w:rsidR="000F40CF" w:rsidRPr="006846BA" w:rsidRDefault="000F40CF" w:rsidP="006073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площадь торговых предприятий (норматив 200 м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6073CF" w:rsidRPr="006846BA">
              <w:rPr>
                <w:rStyle w:val="211pt"/>
                <w:rFonts w:ascii="Arial" w:hAnsi="Arial" w:cs="Arial"/>
                <w:sz w:val="24"/>
                <w:szCs w:val="24"/>
              </w:rPr>
              <w:t xml:space="preserve"> продовольственными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 xml:space="preserve"> и 400 м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 xml:space="preserve"> прочими на 1000 жителей</w:t>
            </w:r>
          </w:p>
        </w:tc>
        <w:tc>
          <w:tcPr>
            <w:tcW w:w="2143" w:type="dxa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м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143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244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</w:tr>
      <w:tr w:rsidR="000F40CF" w:rsidRPr="006846BA" w:rsidTr="005A3C4B">
        <w:trPr>
          <w:trHeight w:val="920"/>
        </w:trPr>
        <w:tc>
          <w:tcPr>
            <w:tcW w:w="3824" w:type="dxa"/>
            <w:vAlign w:val="bottom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количество мест предприятий общественного питани</w:t>
            </w:r>
            <w:r w:rsidR="006073CF" w:rsidRPr="006846BA">
              <w:rPr>
                <w:rStyle w:val="211pt"/>
                <w:rFonts w:ascii="Arial" w:hAnsi="Arial" w:cs="Arial"/>
                <w:sz w:val="24"/>
                <w:szCs w:val="24"/>
              </w:rPr>
              <w:t>я (норматив 40 мест на 1000 жителей</w:t>
            </w: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0F40CF" w:rsidRPr="006846BA" w:rsidRDefault="000F40CF" w:rsidP="000F40CF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кол-во мест</w:t>
            </w:r>
          </w:p>
        </w:tc>
        <w:tc>
          <w:tcPr>
            <w:tcW w:w="1286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F40CF" w:rsidRPr="006846BA" w:rsidRDefault="005A3C4B" w:rsidP="005A3C4B">
            <w:pPr>
              <w:pStyle w:val="20"/>
              <w:shd w:val="clear" w:color="auto" w:fill="auto"/>
              <w:spacing w:after="0" w:line="322" w:lineRule="exact"/>
              <w:ind w:right="4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73885" w:rsidRPr="006846BA" w:rsidRDefault="00F73885">
      <w:pPr>
        <w:rPr>
          <w:rFonts w:ascii="Arial" w:hAnsi="Arial" w:cs="Arial"/>
        </w:rPr>
      </w:pPr>
    </w:p>
    <w:p w:rsidR="00F048A2" w:rsidRPr="006846BA" w:rsidRDefault="000B7574" w:rsidP="006073CF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before="88" w:after="0"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846BA">
        <w:rPr>
          <w:rFonts w:ascii="Arial" w:hAnsi="Arial" w:cs="Arial"/>
          <w:b/>
          <w:sz w:val="24"/>
          <w:szCs w:val="24"/>
        </w:rPr>
        <w:t>ОСНОВНЫЕ МЕРОПРИЯТИЯ 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842"/>
        <w:gridCol w:w="142"/>
        <w:gridCol w:w="1225"/>
        <w:gridCol w:w="51"/>
        <w:gridCol w:w="850"/>
        <w:gridCol w:w="142"/>
        <w:gridCol w:w="992"/>
        <w:gridCol w:w="1134"/>
        <w:gridCol w:w="146"/>
        <w:gridCol w:w="1236"/>
        <w:gridCol w:w="1270"/>
      </w:tblGrid>
      <w:tr w:rsidR="005A3C4B" w:rsidRPr="006846BA" w:rsidTr="006073CF">
        <w:tc>
          <w:tcPr>
            <w:tcW w:w="392" w:type="dxa"/>
            <w:vMerge w:val="restart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vMerge w:val="restart"/>
          </w:tcPr>
          <w:p w:rsidR="005A3C4B" w:rsidRPr="006846BA" w:rsidRDefault="005A3C4B" w:rsidP="005A3C4B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3C4B" w:rsidRPr="006846BA" w:rsidRDefault="005A3C4B" w:rsidP="005A3C4B">
            <w:pPr>
              <w:pStyle w:val="20"/>
              <w:shd w:val="clear" w:color="auto" w:fill="auto"/>
              <w:spacing w:before="12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3"/>
            <w:vMerge w:val="restart"/>
          </w:tcPr>
          <w:p w:rsidR="005A3C4B" w:rsidRPr="006846BA" w:rsidRDefault="005A3C4B" w:rsidP="005A3C4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5770" w:type="dxa"/>
            <w:gridSpan w:val="7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Style w:val="211pt"/>
                <w:rFonts w:ascii="Arial" w:hAnsi="Arial" w:cs="Arial"/>
                <w:sz w:val="24"/>
                <w:szCs w:val="24"/>
              </w:rPr>
              <w:t>Источники  финансирования</w:t>
            </w:r>
          </w:p>
        </w:tc>
      </w:tr>
      <w:tr w:rsidR="00AF2995" w:rsidRPr="006846BA" w:rsidTr="006073CF">
        <w:tc>
          <w:tcPr>
            <w:tcW w:w="392" w:type="dxa"/>
            <w:vMerge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A3C4B" w:rsidRPr="006846BA" w:rsidRDefault="00F048A2" w:rsidP="005A3C4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Федер</w:t>
            </w:r>
            <w:r w:rsidR="006073CF" w:rsidRPr="006846BA">
              <w:rPr>
                <w:rFonts w:ascii="Arial" w:hAnsi="Arial" w:cs="Arial"/>
                <w:sz w:val="24"/>
                <w:szCs w:val="24"/>
              </w:rPr>
              <w:t>альный</w:t>
            </w:r>
          </w:p>
          <w:p w:rsidR="005A3C4B" w:rsidRPr="006846BA" w:rsidRDefault="006073CF" w:rsidP="005A3C4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Б</w:t>
            </w:r>
            <w:r w:rsidR="005A3C4B" w:rsidRPr="006846BA">
              <w:rPr>
                <w:rFonts w:ascii="Arial" w:hAnsi="Arial" w:cs="Arial"/>
                <w:sz w:val="24"/>
                <w:szCs w:val="24"/>
              </w:rPr>
              <w:t>юд</w:t>
            </w:r>
            <w:proofErr w:type="spellEnd"/>
            <w:r w:rsidRPr="006846B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5A3C4B" w:rsidRPr="006846BA">
              <w:rPr>
                <w:rFonts w:ascii="Arial" w:hAnsi="Arial" w:cs="Arial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</w:tcPr>
          <w:p w:rsidR="005A3C4B" w:rsidRPr="006846BA" w:rsidRDefault="005A3C4B" w:rsidP="00B04F0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Област</w:t>
            </w:r>
            <w:r w:rsidR="006073CF" w:rsidRPr="006846BA">
              <w:rPr>
                <w:rFonts w:ascii="Arial" w:hAnsi="Arial" w:cs="Arial"/>
                <w:sz w:val="24"/>
                <w:szCs w:val="24"/>
              </w:rPr>
              <w:t>ной</w:t>
            </w:r>
            <w:r w:rsidRPr="006846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бюд</w:t>
            </w:r>
            <w:proofErr w:type="spellEnd"/>
            <w:r w:rsidR="006073CF" w:rsidRPr="006846B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134" w:type="dxa"/>
          </w:tcPr>
          <w:p w:rsidR="005A3C4B" w:rsidRPr="006846BA" w:rsidRDefault="005A3C4B" w:rsidP="00B04F0C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382" w:type="dxa"/>
            <w:gridSpan w:val="2"/>
          </w:tcPr>
          <w:p w:rsidR="005A3C4B" w:rsidRPr="006846BA" w:rsidRDefault="005A3C4B" w:rsidP="005A3C4B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270" w:type="dxa"/>
          </w:tcPr>
          <w:p w:rsidR="005A3C4B" w:rsidRPr="006846BA" w:rsidRDefault="006073CF" w:rsidP="005A3C4B">
            <w:pPr>
              <w:rPr>
                <w:rFonts w:ascii="Arial" w:hAnsi="Arial" w:cs="Arial"/>
              </w:rPr>
            </w:pPr>
            <w:proofErr w:type="spellStart"/>
            <w:r w:rsidRPr="006846BA">
              <w:rPr>
                <w:rFonts w:ascii="Arial" w:hAnsi="Arial" w:cs="Arial"/>
              </w:rPr>
              <w:t>В</w:t>
            </w:r>
            <w:r w:rsidR="005A3C4B" w:rsidRPr="006846BA">
              <w:rPr>
                <w:rFonts w:ascii="Arial" w:hAnsi="Arial" w:cs="Arial"/>
              </w:rPr>
              <w:t>небюд</w:t>
            </w:r>
            <w:r w:rsidRPr="006846BA">
              <w:rPr>
                <w:rFonts w:ascii="Arial" w:hAnsi="Arial" w:cs="Arial"/>
              </w:rPr>
              <w:t>-</w:t>
            </w:r>
            <w:r w:rsidR="005A3C4B" w:rsidRPr="006846BA">
              <w:rPr>
                <w:rFonts w:ascii="Arial" w:hAnsi="Arial" w:cs="Arial"/>
              </w:rPr>
              <w:t>жет</w:t>
            </w:r>
            <w:r w:rsidRPr="006846BA">
              <w:rPr>
                <w:rFonts w:ascii="Arial" w:hAnsi="Arial" w:cs="Arial"/>
              </w:rPr>
              <w:t>ные</w:t>
            </w:r>
            <w:proofErr w:type="spellEnd"/>
            <w:r w:rsidRPr="006846BA">
              <w:rPr>
                <w:rFonts w:ascii="Arial" w:hAnsi="Arial" w:cs="Arial"/>
              </w:rPr>
              <w:t xml:space="preserve"> </w:t>
            </w:r>
            <w:r w:rsidR="005A3C4B" w:rsidRPr="006846BA">
              <w:rPr>
                <w:rFonts w:ascii="Arial" w:hAnsi="Arial" w:cs="Arial"/>
              </w:rPr>
              <w:t xml:space="preserve"> средства</w:t>
            </w:r>
          </w:p>
        </w:tc>
      </w:tr>
      <w:tr w:rsidR="00B04F0C" w:rsidRPr="006846BA" w:rsidTr="00AB344A">
        <w:tc>
          <w:tcPr>
            <w:tcW w:w="9564" w:type="dxa"/>
            <w:gridSpan w:val="13"/>
          </w:tcPr>
          <w:p w:rsidR="00B04F0C" w:rsidRPr="006846BA" w:rsidRDefault="00306BEC" w:rsidP="00306BE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</w:tr>
      <w:tr w:rsidR="00F048A2" w:rsidRPr="006846BA" w:rsidTr="006073CF">
        <w:tc>
          <w:tcPr>
            <w:tcW w:w="3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Проектно-смет</w:t>
            </w:r>
            <w:r w:rsidR="006073CF" w:rsidRPr="006846B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6073CF" w:rsidRPr="006846BA">
              <w:rPr>
                <w:rFonts w:ascii="Arial" w:hAnsi="Arial" w:cs="Arial"/>
                <w:sz w:val="24"/>
                <w:szCs w:val="24"/>
              </w:rPr>
              <w:t>н</w:t>
            </w:r>
            <w:r w:rsidRPr="006846BA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6846BA">
              <w:rPr>
                <w:rFonts w:ascii="Arial" w:hAnsi="Arial" w:cs="Arial"/>
                <w:sz w:val="24"/>
                <w:szCs w:val="24"/>
              </w:rPr>
              <w:t xml:space="preserve"> документация для ремонта </w:t>
            </w:r>
            <w:r w:rsidRPr="006846BA">
              <w:rPr>
                <w:rFonts w:ascii="Arial" w:hAnsi="Arial" w:cs="Arial"/>
                <w:sz w:val="24"/>
                <w:szCs w:val="24"/>
              </w:rPr>
              <w:lastRenderedPageBreak/>
              <w:t>спортзала</w:t>
            </w:r>
          </w:p>
        </w:tc>
        <w:tc>
          <w:tcPr>
            <w:tcW w:w="1418" w:type="dxa"/>
            <w:gridSpan w:val="3"/>
          </w:tcPr>
          <w:p w:rsidR="00F048A2" w:rsidRPr="006846BA" w:rsidRDefault="00F048A2" w:rsidP="00B674FF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lastRenderedPageBreak/>
              <w:t>109712</w:t>
            </w:r>
          </w:p>
        </w:tc>
        <w:tc>
          <w:tcPr>
            <w:tcW w:w="99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109712</w:t>
            </w:r>
          </w:p>
        </w:tc>
        <w:tc>
          <w:tcPr>
            <w:tcW w:w="1270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6846BA" w:rsidTr="006073CF">
        <w:tc>
          <w:tcPr>
            <w:tcW w:w="3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2"/>
          </w:tcPr>
          <w:p w:rsidR="00F048A2" w:rsidRPr="006846BA" w:rsidRDefault="00F048A2" w:rsidP="00DF70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Ремонт спортзала</w:t>
            </w:r>
          </w:p>
        </w:tc>
        <w:tc>
          <w:tcPr>
            <w:tcW w:w="1418" w:type="dxa"/>
            <w:gridSpan w:val="3"/>
          </w:tcPr>
          <w:p w:rsidR="00F048A2" w:rsidRPr="006846BA" w:rsidRDefault="00F048A2" w:rsidP="00B674FF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99800</w:t>
            </w:r>
          </w:p>
        </w:tc>
        <w:tc>
          <w:tcPr>
            <w:tcW w:w="99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99800</w:t>
            </w:r>
          </w:p>
        </w:tc>
        <w:tc>
          <w:tcPr>
            <w:tcW w:w="1270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6846BA" w:rsidTr="006073CF">
        <w:tc>
          <w:tcPr>
            <w:tcW w:w="3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F048A2" w:rsidRPr="006846BA" w:rsidRDefault="00F048A2" w:rsidP="00306B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Установка беседок на детских площадках с. Введенская Готня</w:t>
            </w:r>
          </w:p>
        </w:tc>
        <w:tc>
          <w:tcPr>
            <w:tcW w:w="1418" w:type="dxa"/>
            <w:gridSpan w:val="3"/>
          </w:tcPr>
          <w:p w:rsidR="00F048A2" w:rsidRPr="006846BA" w:rsidRDefault="00F048A2" w:rsidP="00B674FF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99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270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6846BA" w:rsidTr="006073CF">
        <w:tc>
          <w:tcPr>
            <w:tcW w:w="3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F048A2" w:rsidRPr="006846BA" w:rsidRDefault="00F048A2" w:rsidP="00306B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Установка ограждения вокруг Семейного парка и Дома культуры</w:t>
            </w:r>
          </w:p>
        </w:tc>
        <w:tc>
          <w:tcPr>
            <w:tcW w:w="1418" w:type="dxa"/>
            <w:gridSpan w:val="3"/>
          </w:tcPr>
          <w:p w:rsidR="00F048A2" w:rsidRPr="006846BA" w:rsidRDefault="00F048A2" w:rsidP="00B674FF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257689,44</w:t>
            </w:r>
          </w:p>
        </w:tc>
        <w:tc>
          <w:tcPr>
            <w:tcW w:w="99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257689,44</w:t>
            </w:r>
          </w:p>
        </w:tc>
        <w:tc>
          <w:tcPr>
            <w:tcW w:w="1270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8A2" w:rsidRPr="006846BA" w:rsidTr="006073CF">
        <w:tc>
          <w:tcPr>
            <w:tcW w:w="3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F048A2" w:rsidRPr="006846BA" w:rsidRDefault="00F048A2" w:rsidP="00306B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Замена водонапорной башни по ул.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Кочегурное</w:t>
            </w:r>
            <w:proofErr w:type="spellEnd"/>
            <w:r w:rsidRPr="006846BA">
              <w:rPr>
                <w:rFonts w:ascii="Arial" w:hAnsi="Arial" w:cs="Arial"/>
                <w:sz w:val="24"/>
                <w:szCs w:val="24"/>
              </w:rPr>
              <w:t xml:space="preserve"> в с. Введенская Готня</w:t>
            </w:r>
          </w:p>
        </w:tc>
        <w:tc>
          <w:tcPr>
            <w:tcW w:w="1418" w:type="dxa"/>
            <w:gridSpan w:val="3"/>
          </w:tcPr>
          <w:p w:rsidR="00F048A2" w:rsidRPr="006846BA" w:rsidRDefault="00F048A2" w:rsidP="00B674FF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418496</w:t>
            </w:r>
          </w:p>
        </w:tc>
        <w:tc>
          <w:tcPr>
            <w:tcW w:w="99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418496</w:t>
            </w:r>
          </w:p>
        </w:tc>
        <w:tc>
          <w:tcPr>
            <w:tcW w:w="1270" w:type="dxa"/>
          </w:tcPr>
          <w:p w:rsidR="00F048A2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294" w:rsidRPr="006846BA" w:rsidTr="00AB344A">
        <w:tc>
          <w:tcPr>
            <w:tcW w:w="9564" w:type="dxa"/>
            <w:gridSpan w:val="13"/>
          </w:tcPr>
          <w:p w:rsidR="005D7294" w:rsidRPr="006846BA" w:rsidRDefault="00C33C1D" w:rsidP="00C33C1D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</w:tr>
      <w:tr w:rsidR="00AF2995" w:rsidRPr="006846BA" w:rsidTr="00F048A2">
        <w:tc>
          <w:tcPr>
            <w:tcW w:w="392" w:type="dxa"/>
          </w:tcPr>
          <w:p w:rsidR="005A3C4B" w:rsidRPr="006846BA" w:rsidRDefault="00DF700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5A3C4B" w:rsidRPr="006846BA" w:rsidRDefault="0048027C" w:rsidP="0048027C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eastAsia="Calibri" w:hAnsi="Arial" w:cs="Arial"/>
                <w:sz w:val="24"/>
                <w:szCs w:val="24"/>
              </w:rPr>
              <w:t>Установка дорожных знаков (поворот, тупик) на х. Ситное</w:t>
            </w:r>
          </w:p>
        </w:tc>
        <w:tc>
          <w:tcPr>
            <w:tcW w:w="1418" w:type="dxa"/>
            <w:gridSpan w:val="3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A3C4B" w:rsidRPr="006846BA" w:rsidRDefault="0042740D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270" w:type="dxa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A38" w:rsidRPr="006846BA" w:rsidTr="00AB344A">
        <w:tc>
          <w:tcPr>
            <w:tcW w:w="9564" w:type="dxa"/>
            <w:gridSpan w:val="13"/>
          </w:tcPr>
          <w:p w:rsidR="00E91A38" w:rsidRPr="006846BA" w:rsidRDefault="00F047FA" w:rsidP="00F047FA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E91A38" w:rsidRPr="006846BA" w:rsidTr="00F048A2">
        <w:tc>
          <w:tcPr>
            <w:tcW w:w="392" w:type="dxa"/>
          </w:tcPr>
          <w:p w:rsidR="00E91A38" w:rsidRPr="006846BA" w:rsidRDefault="009F2F6A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E91A38" w:rsidRPr="006846BA" w:rsidRDefault="00D54456" w:rsidP="00D54456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колодца по ул. </w:t>
            </w:r>
            <w:proofErr w:type="spellStart"/>
            <w:r w:rsidRPr="006846BA">
              <w:rPr>
                <w:rFonts w:ascii="Arial" w:eastAsia="Calibri" w:hAnsi="Arial" w:cs="Arial"/>
                <w:sz w:val="24"/>
                <w:szCs w:val="24"/>
              </w:rPr>
              <w:t>Самохратовка</w:t>
            </w:r>
            <w:proofErr w:type="spellEnd"/>
            <w:r w:rsidRPr="006846BA">
              <w:rPr>
                <w:rFonts w:ascii="Arial" w:eastAsia="Calibri" w:hAnsi="Arial" w:cs="Arial"/>
                <w:sz w:val="24"/>
                <w:szCs w:val="24"/>
              </w:rPr>
              <w:t xml:space="preserve"> с. Введенская Готня</w:t>
            </w:r>
          </w:p>
        </w:tc>
        <w:tc>
          <w:tcPr>
            <w:tcW w:w="1418" w:type="dxa"/>
            <w:gridSpan w:val="3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E91A38" w:rsidRPr="006846BA" w:rsidRDefault="0042740D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0" w:type="dxa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A" w:rsidRPr="006846BA" w:rsidTr="00AB344A">
        <w:tc>
          <w:tcPr>
            <w:tcW w:w="9564" w:type="dxa"/>
            <w:gridSpan w:val="13"/>
          </w:tcPr>
          <w:p w:rsidR="00F047FA" w:rsidRPr="006846BA" w:rsidRDefault="00F047FA" w:rsidP="00F047FA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E91A38" w:rsidRPr="006846BA" w:rsidTr="00F048A2">
        <w:tc>
          <w:tcPr>
            <w:tcW w:w="392" w:type="dxa"/>
          </w:tcPr>
          <w:p w:rsidR="00E91A38" w:rsidRPr="006846BA" w:rsidRDefault="006C691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E91A38" w:rsidRPr="006846BA" w:rsidRDefault="00AF2995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846BA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Установка детской </w:t>
            </w:r>
            <w:r w:rsidR="00DF7002" w:rsidRPr="006846BA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игровой </w:t>
            </w:r>
            <w:r w:rsidRPr="006846BA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площадки в детском саду с. Введенская Готня  </w:t>
            </w:r>
          </w:p>
        </w:tc>
        <w:tc>
          <w:tcPr>
            <w:tcW w:w="1418" w:type="dxa"/>
            <w:gridSpan w:val="3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E91A38" w:rsidRPr="006846BA" w:rsidRDefault="00363131" w:rsidP="00AB344A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="00AB344A" w:rsidRPr="006846B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E91A38" w:rsidRPr="006846BA" w:rsidRDefault="00E91A3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7FA" w:rsidRPr="006846BA" w:rsidTr="00AB344A">
        <w:tc>
          <w:tcPr>
            <w:tcW w:w="9564" w:type="dxa"/>
            <w:gridSpan w:val="13"/>
          </w:tcPr>
          <w:p w:rsidR="00F047FA" w:rsidRPr="006846BA" w:rsidRDefault="00F047FA" w:rsidP="00F047FA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2021-2027</w:t>
            </w:r>
          </w:p>
        </w:tc>
      </w:tr>
      <w:tr w:rsidR="00AF2995" w:rsidRPr="006846BA" w:rsidTr="00F048A2">
        <w:tc>
          <w:tcPr>
            <w:tcW w:w="534" w:type="dxa"/>
            <w:gridSpan w:val="2"/>
          </w:tcPr>
          <w:p w:rsidR="005A3C4B" w:rsidRPr="006846BA" w:rsidRDefault="006C691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5A3C4B" w:rsidRPr="006846BA" w:rsidRDefault="00363131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Ввод в строй объектов индивидуального жилищного строительства</w:t>
            </w:r>
          </w:p>
        </w:tc>
        <w:tc>
          <w:tcPr>
            <w:tcW w:w="1225" w:type="dxa"/>
          </w:tcPr>
          <w:p w:rsidR="005A3C4B" w:rsidRPr="006846BA" w:rsidRDefault="00363131" w:rsidP="00AB344A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2400 </w:t>
            </w:r>
            <w:r w:rsidR="00AB344A" w:rsidRPr="006846B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01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A3C4B" w:rsidRPr="006846BA" w:rsidRDefault="00363131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2400 </w:t>
            </w:r>
            <w:r w:rsidR="00AB344A" w:rsidRPr="006846B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AF2995" w:rsidRPr="006846BA" w:rsidTr="00F048A2">
        <w:tc>
          <w:tcPr>
            <w:tcW w:w="534" w:type="dxa"/>
            <w:gridSpan w:val="2"/>
          </w:tcPr>
          <w:p w:rsidR="005A3C4B" w:rsidRPr="006846BA" w:rsidRDefault="006C6918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gridSpan w:val="2"/>
          </w:tcPr>
          <w:p w:rsidR="00C31023" w:rsidRPr="006846BA" w:rsidRDefault="00C31023" w:rsidP="00C3102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846BA">
              <w:rPr>
                <w:rFonts w:ascii="Arial" w:hAnsi="Arial" w:cs="Arial"/>
                <w:sz w:val="24"/>
                <w:szCs w:val="24"/>
              </w:rPr>
              <w:t>Асфальтирова</w:t>
            </w:r>
            <w:proofErr w:type="spellEnd"/>
            <w:r w:rsidR="009720A3" w:rsidRPr="006846B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6846BA">
              <w:rPr>
                <w:rFonts w:ascii="Arial" w:hAnsi="Arial" w:cs="Arial"/>
                <w:sz w:val="24"/>
                <w:szCs w:val="24"/>
              </w:rPr>
              <w:t xml:space="preserve"> улиц села Введенская Готня – 1,4 км:</w:t>
            </w:r>
          </w:p>
          <w:p w:rsidR="00C31023" w:rsidRPr="006846BA" w:rsidRDefault="00C31023" w:rsidP="00C3102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ул.Пристенок</w:t>
            </w:r>
            <w:proofErr w:type="spellEnd"/>
            <w:r w:rsidRPr="006846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ул.Гордеевка</w:t>
            </w:r>
            <w:proofErr w:type="spellEnd"/>
            <w:r w:rsidRPr="006846B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A3C4B" w:rsidRPr="006846BA" w:rsidRDefault="00C31023" w:rsidP="00C3102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дорогу соединяющую ул.Лог и ул. </w:t>
            </w:r>
            <w:proofErr w:type="spellStart"/>
            <w:r w:rsidRPr="006846BA">
              <w:rPr>
                <w:rFonts w:ascii="Arial" w:hAnsi="Arial" w:cs="Arial"/>
                <w:sz w:val="24"/>
                <w:szCs w:val="24"/>
              </w:rPr>
              <w:t>Фединка</w:t>
            </w:r>
            <w:proofErr w:type="spellEnd"/>
          </w:p>
        </w:tc>
        <w:tc>
          <w:tcPr>
            <w:tcW w:w="1225" w:type="dxa"/>
          </w:tcPr>
          <w:p w:rsidR="005A3C4B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>6100 000</w:t>
            </w:r>
          </w:p>
        </w:tc>
        <w:tc>
          <w:tcPr>
            <w:tcW w:w="901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A3C4B" w:rsidRPr="006846BA" w:rsidRDefault="00AF2995" w:rsidP="00AF2995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846BA">
              <w:rPr>
                <w:rFonts w:ascii="Arial" w:hAnsi="Arial" w:cs="Arial"/>
                <w:sz w:val="24"/>
                <w:szCs w:val="24"/>
              </w:rPr>
              <w:t xml:space="preserve">6100 </w:t>
            </w:r>
            <w:r w:rsidR="00AB344A" w:rsidRPr="006846B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36" w:type="dxa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5A3C4B" w:rsidRPr="006846BA" w:rsidRDefault="005A3C4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31B" w:rsidRPr="006846BA" w:rsidTr="00F048A2">
        <w:tc>
          <w:tcPr>
            <w:tcW w:w="534" w:type="dxa"/>
            <w:gridSpan w:val="2"/>
          </w:tcPr>
          <w:p w:rsidR="00C1231B" w:rsidRPr="006846BA" w:rsidRDefault="00C1231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231B" w:rsidRPr="006846BA" w:rsidRDefault="00C1231B" w:rsidP="00C31023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25" w:type="dxa"/>
          </w:tcPr>
          <w:p w:rsidR="00C1231B" w:rsidRPr="006846BA" w:rsidRDefault="009720A3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9589697,44</w:t>
            </w:r>
          </w:p>
        </w:tc>
        <w:tc>
          <w:tcPr>
            <w:tcW w:w="901" w:type="dxa"/>
            <w:gridSpan w:val="2"/>
          </w:tcPr>
          <w:p w:rsidR="00C1231B" w:rsidRPr="006846BA" w:rsidRDefault="00C1231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231B" w:rsidRPr="006846BA" w:rsidRDefault="00C1231B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C1231B" w:rsidRPr="006846BA" w:rsidRDefault="009720A3" w:rsidP="00AF2995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6200000</w:t>
            </w:r>
          </w:p>
        </w:tc>
        <w:tc>
          <w:tcPr>
            <w:tcW w:w="1236" w:type="dxa"/>
          </w:tcPr>
          <w:p w:rsidR="00C1231B" w:rsidRPr="006846BA" w:rsidRDefault="00AB344A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989697,44</w:t>
            </w:r>
          </w:p>
        </w:tc>
        <w:tc>
          <w:tcPr>
            <w:tcW w:w="1270" w:type="dxa"/>
          </w:tcPr>
          <w:p w:rsidR="00C1231B" w:rsidRPr="006846BA" w:rsidRDefault="00F048A2" w:rsidP="005A3C4B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2400 000</w:t>
            </w:r>
          </w:p>
        </w:tc>
      </w:tr>
    </w:tbl>
    <w:p w:rsidR="005A3C4B" w:rsidRPr="006846BA" w:rsidRDefault="005A3C4B" w:rsidP="005A3C4B">
      <w:pPr>
        <w:pStyle w:val="20"/>
        <w:shd w:val="clear" w:color="auto" w:fill="auto"/>
        <w:tabs>
          <w:tab w:val="left" w:pos="598"/>
        </w:tabs>
        <w:spacing w:before="88" w:after="0" w:line="280" w:lineRule="exact"/>
        <w:ind w:firstLine="0"/>
        <w:rPr>
          <w:rFonts w:ascii="Arial" w:hAnsi="Arial" w:cs="Arial"/>
          <w:sz w:val="24"/>
          <w:szCs w:val="24"/>
        </w:rPr>
      </w:pPr>
    </w:p>
    <w:p w:rsidR="00DF7002" w:rsidRPr="006846BA" w:rsidRDefault="00DF7002" w:rsidP="00DF7002">
      <w:pPr>
        <w:jc w:val="center"/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2.</w:t>
      </w:r>
      <w:proofErr w:type="gramStart"/>
      <w:r w:rsidRPr="006846BA">
        <w:rPr>
          <w:rFonts w:ascii="Arial" w:hAnsi="Arial" w:cs="Arial"/>
          <w:b/>
        </w:rPr>
        <w:t>6.ОБЪЕМЫ</w:t>
      </w:r>
      <w:proofErr w:type="gramEnd"/>
      <w:r w:rsidRPr="006846BA">
        <w:rPr>
          <w:rFonts w:ascii="Arial" w:hAnsi="Arial" w:cs="Arial"/>
          <w:b/>
        </w:rPr>
        <w:t xml:space="preserve"> И ИСТОЧНИКИ ФИНАНСИРОВАНИЯ МЕРОПРИЯИЙ</w:t>
      </w:r>
    </w:p>
    <w:p w:rsidR="00DF7002" w:rsidRPr="006846BA" w:rsidRDefault="00DF7002" w:rsidP="00DF7002">
      <w:pPr>
        <w:rPr>
          <w:rFonts w:ascii="Arial" w:hAnsi="Arial" w:cs="Arial"/>
        </w:rPr>
      </w:pPr>
      <w:r w:rsidRPr="006846BA">
        <w:rPr>
          <w:rFonts w:ascii="Arial" w:hAnsi="Arial" w:cs="Arial"/>
        </w:rPr>
        <w:t>а)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0"/>
        <w:gridCol w:w="1714"/>
        <w:gridCol w:w="1333"/>
        <w:gridCol w:w="1105"/>
        <w:gridCol w:w="1344"/>
        <w:gridCol w:w="1184"/>
        <w:gridCol w:w="1421"/>
      </w:tblGrid>
      <w:tr w:rsidR="00DF7002" w:rsidRPr="006846BA" w:rsidTr="00C60E58">
        <w:trPr>
          <w:trHeight w:val="525"/>
        </w:trPr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581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29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областной</w:t>
            </w:r>
          </w:p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</w:t>
            </w:r>
          </w:p>
        </w:tc>
        <w:tc>
          <w:tcPr>
            <w:tcW w:w="1112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бюджет района </w:t>
            </w:r>
          </w:p>
        </w:tc>
        <w:tc>
          <w:tcPr>
            <w:tcW w:w="1291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73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proofErr w:type="spellStart"/>
            <w:r w:rsidRPr="006846BA">
              <w:rPr>
                <w:rFonts w:ascii="Arial" w:hAnsi="Arial" w:cs="Arial"/>
              </w:rPr>
              <w:t>внебюд</w:t>
            </w:r>
            <w:proofErr w:type="spellEnd"/>
            <w:r w:rsidRPr="006846BA">
              <w:rPr>
                <w:rFonts w:ascii="Arial" w:hAnsi="Arial" w:cs="Arial"/>
              </w:rPr>
              <w:t>. средства</w:t>
            </w:r>
          </w:p>
        </w:tc>
        <w:tc>
          <w:tcPr>
            <w:tcW w:w="933" w:type="dxa"/>
            <w:vMerge w:val="restart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всего</w:t>
            </w:r>
          </w:p>
        </w:tc>
      </w:tr>
      <w:tr w:rsidR="00DF7002" w:rsidRPr="006846BA" w:rsidTr="00C60E58">
        <w:trPr>
          <w:trHeight w:val="300"/>
        </w:trPr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год</w:t>
            </w:r>
          </w:p>
        </w:tc>
        <w:tc>
          <w:tcPr>
            <w:tcW w:w="1581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vMerge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DF7002" w:rsidRPr="006846BA" w:rsidTr="00C60E58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2017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79459A" w:rsidP="001413DD">
            <w:pPr>
              <w:jc w:val="center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925697,44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DF7002" w:rsidRPr="006846BA" w:rsidTr="00C60E58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2018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1413DD" w:rsidP="001413DD">
            <w:pPr>
              <w:jc w:val="center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14000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DF7002" w:rsidRPr="006846BA" w:rsidTr="00C60E58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2019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1413DD" w:rsidP="001413DD">
            <w:pPr>
              <w:jc w:val="center"/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50000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DF7002" w:rsidRPr="006846BA" w:rsidTr="00C60E58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2020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1413DD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100000</w:t>
            </w:r>
          </w:p>
        </w:tc>
        <w:tc>
          <w:tcPr>
            <w:tcW w:w="1291" w:type="dxa"/>
          </w:tcPr>
          <w:p w:rsidR="00DF7002" w:rsidRPr="006846BA" w:rsidRDefault="00DF7002" w:rsidP="00141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DF7002" w:rsidRPr="006846BA" w:rsidTr="00C60E58">
        <w:tc>
          <w:tcPr>
            <w:tcW w:w="1926" w:type="dxa"/>
          </w:tcPr>
          <w:p w:rsidR="00DF7002" w:rsidRPr="006846BA" w:rsidRDefault="00DF7002" w:rsidP="00DF7002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2021-2027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1413DD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6100000</w:t>
            </w:r>
          </w:p>
        </w:tc>
        <w:tc>
          <w:tcPr>
            <w:tcW w:w="1291" w:type="dxa"/>
          </w:tcPr>
          <w:p w:rsidR="00DF7002" w:rsidRPr="006846BA" w:rsidRDefault="00DF7002" w:rsidP="00141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DF7002" w:rsidRPr="006846BA" w:rsidRDefault="001413DD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2400 000</w:t>
            </w:r>
          </w:p>
        </w:tc>
        <w:tc>
          <w:tcPr>
            <w:tcW w:w="93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1413DD" w:rsidRPr="006846BA" w:rsidTr="00327913">
        <w:tc>
          <w:tcPr>
            <w:tcW w:w="1926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  <w:r w:rsidRPr="006846B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81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2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  <w:r w:rsidRPr="006846BA">
              <w:rPr>
                <w:rFonts w:ascii="Arial" w:hAnsi="Arial" w:cs="Arial"/>
                <w:b/>
              </w:rPr>
              <w:t>6200000</w:t>
            </w:r>
          </w:p>
        </w:tc>
        <w:tc>
          <w:tcPr>
            <w:tcW w:w="1291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  <w:r w:rsidRPr="006846BA">
              <w:rPr>
                <w:rFonts w:ascii="Arial" w:hAnsi="Arial" w:cs="Arial"/>
                <w:b/>
              </w:rPr>
              <w:t>989697,44</w:t>
            </w:r>
          </w:p>
        </w:tc>
        <w:tc>
          <w:tcPr>
            <w:tcW w:w="1173" w:type="dxa"/>
          </w:tcPr>
          <w:p w:rsidR="001413DD" w:rsidRPr="006846BA" w:rsidRDefault="001413DD" w:rsidP="00327913">
            <w:pPr>
              <w:jc w:val="center"/>
              <w:rPr>
                <w:rFonts w:ascii="Arial" w:hAnsi="Arial" w:cs="Arial"/>
                <w:b/>
              </w:rPr>
            </w:pPr>
            <w:r w:rsidRPr="006846BA">
              <w:rPr>
                <w:rFonts w:ascii="Arial" w:hAnsi="Arial" w:cs="Arial"/>
                <w:b/>
              </w:rPr>
              <w:t>2400 000</w:t>
            </w:r>
          </w:p>
        </w:tc>
        <w:tc>
          <w:tcPr>
            <w:tcW w:w="933" w:type="dxa"/>
          </w:tcPr>
          <w:p w:rsidR="001413DD" w:rsidRPr="006846BA" w:rsidRDefault="001413DD" w:rsidP="00327913">
            <w:pPr>
              <w:pStyle w:val="20"/>
              <w:shd w:val="clear" w:color="auto" w:fill="auto"/>
              <w:tabs>
                <w:tab w:val="left" w:pos="598"/>
              </w:tabs>
              <w:spacing w:before="88" w:after="0" w:line="280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846BA">
              <w:rPr>
                <w:rFonts w:ascii="Arial" w:hAnsi="Arial" w:cs="Arial"/>
                <w:b/>
                <w:sz w:val="24"/>
                <w:szCs w:val="24"/>
              </w:rPr>
              <w:t>9589697,44</w:t>
            </w:r>
          </w:p>
        </w:tc>
      </w:tr>
    </w:tbl>
    <w:p w:rsidR="00DF7002" w:rsidRPr="006846BA" w:rsidRDefault="00DF7002" w:rsidP="00DF7002">
      <w:pPr>
        <w:rPr>
          <w:rFonts w:ascii="Arial" w:hAnsi="Arial" w:cs="Arial"/>
        </w:rPr>
      </w:pPr>
    </w:p>
    <w:p w:rsidR="00DF7002" w:rsidRPr="006846BA" w:rsidRDefault="00DF7002" w:rsidP="00DF7002">
      <w:pPr>
        <w:rPr>
          <w:rFonts w:ascii="Arial" w:hAnsi="Arial" w:cs="Arial"/>
        </w:rPr>
      </w:pPr>
    </w:p>
    <w:p w:rsidR="00DF7002" w:rsidRPr="006846BA" w:rsidRDefault="00DF7002" w:rsidP="00DF7002">
      <w:pPr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б) по направлениям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1731"/>
        <w:gridCol w:w="1345"/>
        <w:gridCol w:w="1115"/>
        <w:gridCol w:w="1357"/>
        <w:gridCol w:w="1194"/>
        <w:gridCol w:w="1435"/>
      </w:tblGrid>
      <w:tr w:rsidR="00DF7002" w:rsidRPr="006846BA" w:rsidTr="00345C0D">
        <w:trPr>
          <w:trHeight w:val="675"/>
        </w:trPr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Направление деятельности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областной</w:t>
            </w:r>
          </w:p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</w:t>
            </w: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бюджет района </w:t>
            </w:r>
          </w:p>
        </w:tc>
        <w:tc>
          <w:tcPr>
            <w:tcW w:w="129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proofErr w:type="spellStart"/>
            <w:r w:rsidRPr="006846BA">
              <w:rPr>
                <w:rFonts w:ascii="Arial" w:hAnsi="Arial" w:cs="Arial"/>
              </w:rPr>
              <w:t>внебюд</w:t>
            </w:r>
            <w:proofErr w:type="spellEnd"/>
            <w:r w:rsidRPr="006846BA">
              <w:rPr>
                <w:rFonts w:ascii="Arial" w:hAnsi="Arial" w:cs="Arial"/>
              </w:rPr>
              <w:t>. средства</w:t>
            </w:r>
          </w:p>
        </w:tc>
        <w:tc>
          <w:tcPr>
            <w:tcW w:w="105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всего</w:t>
            </w:r>
          </w:p>
        </w:tc>
      </w:tr>
      <w:tr w:rsidR="00DF7002" w:rsidRPr="006846BA" w:rsidTr="00345C0D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 xml:space="preserve">проектирование и планировка территории  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327913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109712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DF7002" w:rsidRPr="006846BA" w:rsidRDefault="00327913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109712</w:t>
            </w:r>
          </w:p>
        </w:tc>
      </w:tr>
      <w:tr w:rsidR="00DF7002" w:rsidRPr="006846BA" w:rsidTr="00345C0D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жилищное строительство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DF7002" w:rsidRPr="006846BA" w:rsidRDefault="00327913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2400 000</w:t>
            </w:r>
          </w:p>
        </w:tc>
        <w:tc>
          <w:tcPr>
            <w:tcW w:w="1052" w:type="dxa"/>
          </w:tcPr>
          <w:p w:rsidR="00DF7002" w:rsidRPr="006846BA" w:rsidRDefault="00327913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2400 000</w:t>
            </w:r>
          </w:p>
        </w:tc>
      </w:tr>
      <w:tr w:rsidR="00DF7002" w:rsidRPr="006846BA" w:rsidTr="00345C0D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прочие объекты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303B88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100000</w:t>
            </w:r>
          </w:p>
        </w:tc>
        <w:tc>
          <w:tcPr>
            <w:tcW w:w="1291" w:type="dxa"/>
          </w:tcPr>
          <w:p w:rsidR="00DF7002" w:rsidRPr="006846BA" w:rsidRDefault="00345C0D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879985,44</w:t>
            </w: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DF7002" w:rsidRPr="006846BA" w:rsidRDefault="00345C0D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979985,44</w:t>
            </w:r>
          </w:p>
        </w:tc>
      </w:tr>
      <w:tr w:rsidR="00DF7002" w:rsidRPr="006846BA" w:rsidTr="00345C0D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303B88" w:rsidP="00303B8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6100000</w:t>
            </w:r>
          </w:p>
        </w:tc>
        <w:tc>
          <w:tcPr>
            <w:tcW w:w="129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DF7002" w:rsidRPr="006846BA" w:rsidRDefault="00E60BE1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6100000</w:t>
            </w:r>
          </w:p>
        </w:tc>
      </w:tr>
      <w:tr w:rsidR="00DF7002" w:rsidRPr="006846BA" w:rsidTr="00345C0D">
        <w:tc>
          <w:tcPr>
            <w:tcW w:w="1926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</w:rPr>
              <w:t>торговля</w:t>
            </w:r>
          </w:p>
        </w:tc>
        <w:tc>
          <w:tcPr>
            <w:tcW w:w="158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DF7002" w:rsidRPr="006846BA" w:rsidRDefault="00DF7002" w:rsidP="00C60E58">
            <w:pPr>
              <w:rPr>
                <w:rFonts w:ascii="Arial" w:hAnsi="Arial" w:cs="Arial"/>
              </w:rPr>
            </w:pPr>
          </w:p>
        </w:tc>
      </w:tr>
      <w:tr w:rsidR="00E60BE1" w:rsidRPr="006846BA" w:rsidTr="00345C0D">
        <w:tc>
          <w:tcPr>
            <w:tcW w:w="1926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81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  <w:b/>
              </w:rPr>
              <w:t>6200000</w:t>
            </w:r>
          </w:p>
        </w:tc>
        <w:tc>
          <w:tcPr>
            <w:tcW w:w="1291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  <w:b/>
              </w:rPr>
              <w:t>989697,44</w:t>
            </w:r>
          </w:p>
        </w:tc>
        <w:tc>
          <w:tcPr>
            <w:tcW w:w="1173" w:type="dxa"/>
          </w:tcPr>
          <w:p w:rsidR="00E60BE1" w:rsidRPr="006846BA" w:rsidRDefault="00E60BE1" w:rsidP="00C60E58">
            <w:pPr>
              <w:rPr>
                <w:rFonts w:ascii="Arial" w:hAnsi="Arial" w:cs="Arial"/>
                <w:b/>
              </w:rPr>
            </w:pPr>
            <w:r w:rsidRPr="006846BA">
              <w:rPr>
                <w:rFonts w:ascii="Arial" w:hAnsi="Arial" w:cs="Arial"/>
                <w:b/>
              </w:rPr>
              <w:t>2400 000</w:t>
            </w:r>
          </w:p>
        </w:tc>
        <w:tc>
          <w:tcPr>
            <w:tcW w:w="1052" w:type="dxa"/>
          </w:tcPr>
          <w:p w:rsidR="00E60BE1" w:rsidRPr="006846BA" w:rsidRDefault="00E60BE1" w:rsidP="00C60E58">
            <w:pPr>
              <w:rPr>
                <w:rFonts w:ascii="Arial" w:hAnsi="Arial" w:cs="Arial"/>
              </w:rPr>
            </w:pPr>
            <w:r w:rsidRPr="006846BA">
              <w:rPr>
                <w:rFonts w:ascii="Arial" w:hAnsi="Arial" w:cs="Arial"/>
                <w:b/>
              </w:rPr>
              <w:t>9589697,44</w:t>
            </w:r>
          </w:p>
        </w:tc>
      </w:tr>
    </w:tbl>
    <w:p w:rsidR="00DF7002" w:rsidRPr="006846BA" w:rsidRDefault="00DF7002" w:rsidP="00DF7002">
      <w:pPr>
        <w:jc w:val="both"/>
        <w:rPr>
          <w:rFonts w:ascii="Arial" w:hAnsi="Arial" w:cs="Arial"/>
          <w:b/>
        </w:rPr>
      </w:pPr>
    </w:p>
    <w:p w:rsidR="00DF7002" w:rsidRPr="006846BA" w:rsidRDefault="00DF7002" w:rsidP="00DF7002">
      <w:pPr>
        <w:jc w:val="center"/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 xml:space="preserve">2.7. ОЦЕНКА СОЦИАЛЬНО-ЭКОНОМИЧЕСКОЙ ЭФФЕКТИВНОСТИ </w:t>
      </w:r>
      <w:proofErr w:type="gramStart"/>
      <w:r w:rsidRPr="006846BA">
        <w:rPr>
          <w:rFonts w:ascii="Arial" w:hAnsi="Arial" w:cs="Arial"/>
          <w:b/>
        </w:rPr>
        <w:t>МЕРОПРИЯТИЙ,  И</w:t>
      </w:r>
      <w:proofErr w:type="gramEnd"/>
      <w:r w:rsidRPr="006846BA">
        <w:rPr>
          <w:rFonts w:ascii="Arial" w:hAnsi="Arial" w:cs="Arial"/>
          <w:b/>
        </w:rPr>
        <w:t xml:space="preserve"> СООТВЕСТВИЯ РЕЗУЛЬТАТОВ НОРМАТИВНЫМ ИНДЕКСАМ</w:t>
      </w:r>
    </w:p>
    <w:p w:rsidR="00DF7002" w:rsidRPr="006846BA" w:rsidRDefault="00DF7002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1. В соответствии </w:t>
      </w:r>
      <w:proofErr w:type="gramStart"/>
      <w:r w:rsidRPr="006846BA">
        <w:rPr>
          <w:rFonts w:ascii="Arial" w:hAnsi="Arial" w:cs="Arial"/>
        </w:rPr>
        <w:t>с  Генеральным</w:t>
      </w:r>
      <w:proofErr w:type="gramEnd"/>
      <w:r w:rsidRPr="006846BA">
        <w:rPr>
          <w:rFonts w:ascii="Arial" w:hAnsi="Arial" w:cs="Arial"/>
        </w:rPr>
        <w:t xml:space="preserve"> планом Введено-Готнянского сельского  </w:t>
      </w:r>
      <w:r w:rsidRPr="006846BA">
        <w:rPr>
          <w:rFonts w:ascii="Arial" w:hAnsi="Arial" w:cs="Arial"/>
        </w:rPr>
        <w:lastRenderedPageBreak/>
        <w:t>поселения будет вестись  строительство  социальных объектов и жилищного строительства.</w:t>
      </w:r>
    </w:p>
    <w:p w:rsidR="00DF7002" w:rsidRPr="006846BA" w:rsidRDefault="00DF7002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2. После </w:t>
      </w:r>
      <w:proofErr w:type="gramStart"/>
      <w:r w:rsidRPr="006846BA">
        <w:rPr>
          <w:rFonts w:ascii="Arial" w:hAnsi="Arial" w:cs="Arial"/>
        </w:rPr>
        <w:t>строительства  социальных</w:t>
      </w:r>
      <w:proofErr w:type="gramEnd"/>
      <w:r w:rsidRPr="006846BA">
        <w:rPr>
          <w:rFonts w:ascii="Arial" w:hAnsi="Arial" w:cs="Arial"/>
        </w:rPr>
        <w:t xml:space="preserve"> объектов  произойдет качественное улучшение  жизни жителей с. Введенская Готня (жители будут проживать в благоустроенном сельском поселении;</w:t>
      </w:r>
    </w:p>
    <w:p w:rsidR="00DF7002" w:rsidRPr="006846BA" w:rsidRDefault="00DF7002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3. </w:t>
      </w:r>
      <w:proofErr w:type="gramStart"/>
      <w:r w:rsidRPr="006846BA">
        <w:rPr>
          <w:rFonts w:ascii="Arial" w:hAnsi="Arial" w:cs="Arial"/>
        </w:rPr>
        <w:t>Произойдет  улучшение</w:t>
      </w:r>
      <w:proofErr w:type="gramEnd"/>
      <w:r w:rsidRPr="006846BA">
        <w:rPr>
          <w:rFonts w:ascii="Arial" w:hAnsi="Arial" w:cs="Arial"/>
        </w:rPr>
        <w:t xml:space="preserve"> организации культурно-досуговой деятельности  и спортивно-массовой  работы в  с. Введенская Готня  в связи с ремонтом спортзала и  оборудования для существующих детских площадок и установки новых с целью проведения досуга детей.</w:t>
      </w:r>
    </w:p>
    <w:p w:rsidR="00DF7002" w:rsidRPr="006846BA" w:rsidRDefault="00DF7002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4. </w:t>
      </w:r>
      <w:proofErr w:type="gramStart"/>
      <w:r w:rsidRPr="006846BA">
        <w:rPr>
          <w:rFonts w:ascii="Arial" w:hAnsi="Arial" w:cs="Arial"/>
        </w:rPr>
        <w:t>Разработка  проектно</w:t>
      </w:r>
      <w:proofErr w:type="gramEnd"/>
      <w:r w:rsidRPr="006846BA">
        <w:rPr>
          <w:rFonts w:ascii="Arial" w:hAnsi="Arial" w:cs="Arial"/>
        </w:rPr>
        <w:t xml:space="preserve">-сметной документации  для строительных работ позволяет проводить  реализацию Комплексной программы  в соответствии  с законодательством, в плановом порядке, с использованием средств  бюджетов всех уровней. </w:t>
      </w:r>
    </w:p>
    <w:p w:rsidR="00DF7002" w:rsidRPr="006846BA" w:rsidRDefault="00DF7002" w:rsidP="009F2F6A">
      <w:pPr>
        <w:ind w:firstLine="709"/>
        <w:jc w:val="both"/>
        <w:rPr>
          <w:rFonts w:ascii="Arial" w:hAnsi="Arial" w:cs="Arial"/>
        </w:rPr>
      </w:pPr>
      <w:proofErr w:type="gramStart"/>
      <w:r w:rsidRPr="006846BA">
        <w:rPr>
          <w:rFonts w:ascii="Arial" w:hAnsi="Arial" w:cs="Arial"/>
        </w:rPr>
        <w:t>Основным  результатом</w:t>
      </w:r>
      <w:proofErr w:type="gramEnd"/>
      <w:r w:rsidRPr="006846BA">
        <w:rPr>
          <w:rFonts w:ascii="Arial" w:hAnsi="Arial" w:cs="Arial"/>
        </w:rPr>
        <w:t xml:space="preserve"> реализации  Комплексной Программы  явится повышение качества жизни  населения, улучшения  качества  услуг, оказываемых учреждениями  социальной инфраструктуры.</w:t>
      </w:r>
    </w:p>
    <w:p w:rsidR="009F2F6A" w:rsidRPr="006846BA" w:rsidRDefault="009F2F6A" w:rsidP="00DF7002">
      <w:pPr>
        <w:jc w:val="center"/>
        <w:rPr>
          <w:rFonts w:ascii="Arial" w:hAnsi="Arial" w:cs="Arial"/>
          <w:b/>
        </w:rPr>
      </w:pPr>
    </w:p>
    <w:p w:rsidR="00DF7002" w:rsidRPr="006846BA" w:rsidRDefault="00DF7002" w:rsidP="00DF7002">
      <w:pPr>
        <w:jc w:val="center"/>
        <w:rPr>
          <w:rFonts w:ascii="Arial" w:hAnsi="Arial" w:cs="Arial"/>
          <w:b/>
        </w:rPr>
      </w:pPr>
      <w:r w:rsidRPr="006846BA">
        <w:rPr>
          <w:rFonts w:ascii="Arial" w:hAnsi="Arial" w:cs="Arial"/>
          <w:b/>
        </w:rPr>
        <w:t>2.8 ОРГАНИЗАЦИЯ КОНТРОЛЯ ЗА ВЫПОЛНЕНИЕМ ПРОГРАММЫ</w:t>
      </w:r>
    </w:p>
    <w:p w:rsidR="009F2F6A" w:rsidRPr="006846BA" w:rsidRDefault="00DF7002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 xml:space="preserve">Ежегодный анализ реализации </w:t>
      </w:r>
      <w:proofErr w:type="gramStart"/>
      <w:r w:rsidRPr="006846BA">
        <w:rPr>
          <w:rFonts w:ascii="Arial" w:hAnsi="Arial" w:cs="Arial"/>
        </w:rPr>
        <w:t>Программы  осуществляет</w:t>
      </w:r>
      <w:proofErr w:type="gramEnd"/>
      <w:r w:rsidRPr="006846BA">
        <w:rPr>
          <w:rFonts w:ascii="Arial" w:hAnsi="Arial" w:cs="Arial"/>
        </w:rPr>
        <w:t xml:space="preserve"> администрация  </w:t>
      </w:r>
      <w:r w:rsidR="009F2F6A" w:rsidRPr="006846BA">
        <w:rPr>
          <w:rFonts w:ascii="Arial" w:hAnsi="Arial" w:cs="Arial"/>
        </w:rPr>
        <w:t>Введено-Готнянского</w:t>
      </w:r>
      <w:r w:rsidRPr="006846BA">
        <w:rPr>
          <w:rFonts w:ascii="Arial" w:hAnsi="Arial" w:cs="Arial"/>
        </w:rPr>
        <w:t xml:space="preserve"> сельского поселения. </w:t>
      </w:r>
    </w:p>
    <w:p w:rsidR="00DF7002" w:rsidRPr="006846BA" w:rsidRDefault="009F2F6A" w:rsidP="009F2F6A">
      <w:pPr>
        <w:ind w:firstLine="709"/>
        <w:jc w:val="both"/>
        <w:rPr>
          <w:rFonts w:ascii="Arial" w:hAnsi="Arial" w:cs="Arial"/>
        </w:rPr>
      </w:pPr>
      <w:r w:rsidRPr="006846BA">
        <w:rPr>
          <w:rFonts w:ascii="Arial" w:hAnsi="Arial" w:cs="Arial"/>
        </w:rPr>
        <w:t>Земское собрание</w:t>
      </w:r>
      <w:r w:rsidR="00DF7002" w:rsidRPr="006846BA">
        <w:rPr>
          <w:rFonts w:ascii="Arial" w:hAnsi="Arial" w:cs="Arial"/>
        </w:rPr>
        <w:t xml:space="preserve"> поселения заслушивает ежегодно </w:t>
      </w:r>
      <w:proofErr w:type="gramStart"/>
      <w:r w:rsidR="00DF7002" w:rsidRPr="006846BA">
        <w:rPr>
          <w:rFonts w:ascii="Arial" w:hAnsi="Arial" w:cs="Arial"/>
        </w:rPr>
        <w:t>отчет  главы</w:t>
      </w:r>
      <w:proofErr w:type="gramEnd"/>
      <w:r w:rsidR="00DF7002" w:rsidRPr="006846BA">
        <w:rPr>
          <w:rFonts w:ascii="Arial" w:hAnsi="Arial" w:cs="Arial"/>
        </w:rPr>
        <w:t xml:space="preserve">   администрации поселения  о работе за год, в т. ч  и по  реализации Комплексной Программы, вносит  коррективы в план работы администрации, обращается  с ходатайством  в исполнительные и законодательные  органы других уровней  муниципальных образований (по полномочиям) о включении мероприятий Программы  в план  финансирования на соответствующий год.</w:t>
      </w:r>
    </w:p>
    <w:p w:rsidR="00F73885" w:rsidRPr="006846BA" w:rsidRDefault="00F73885" w:rsidP="0042740D">
      <w:pPr>
        <w:pStyle w:val="20"/>
        <w:shd w:val="clear" w:color="auto" w:fill="auto"/>
        <w:spacing w:after="0" w:line="370" w:lineRule="exact"/>
        <w:ind w:right="420" w:firstLine="0"/>
        <w:rPr>
          <w:rFonts w:ascii="Arial" w:hAnsi="Arial" w:cs="Arial"/>
          <w:sz w:val="24"/>
          <w:szCs w:val="24"/>
        </w:rPr>
      </w:pPr>
    </w:p>
    <w:p w:rsidR="006073CF" w:rsidRPr="006846BA" w:rsidRDefault="006073CF">
      <w:pPr>
        <w:pStyle w:val="20"/>
        <w:shd w:val="clear" w:color="auto" w:fill="auto"/>
        <w:spacing w:after="0" w:line="370" w:lineRule="exact"/>
        <w:ind w:right="420" w:firstLine="0"/>
        <w:rPr>
          <w:rFonts w:ascii="Arial" w:hAnsi="Arial" w:cs="Arial"/>
          <w:sz w:val="24"/>
          <w:szCs w:val="24"/>
        </w:rPr>
      </w:pPr>
    </w:p>
    <w:sectPr w:rsidR="006073CF" w:rsidRPr="006846BA" w:rsidSect="006846BA">
      <w:headerReference w:type="default" r:id="rId7"/>
      <w:pgSz w:w="11900" w:h="16840"/>
      <w:pgMar w:top="1134" w:right="851" w:bottom="1134" w:left="1134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DF" w:rsidRDefault="00D74EDF">
      <w:r>
        <w:separator/>
      </w:r>
    </w:p>
  </w:endnote>
  <w:endnote w:type="continuationSeparator" w:id="0">
    <w:p w:rsidR="00D74EDF" w:rsidRDefault="00D7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DF" w:rsidRDefault="00D74EDF"/>
  </w:footnote>
  <w:footnote w:type="continuationSeparator" w:id="0">
    <w:p w:rsidR="00D74EDF" w:rsidRDefault="00D74E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C" w:rsidRDefault="00B04F0C">
    <w:pPr>
      <w:pStyle w:val="a7"/>
      <w:jc w:val="center"/>
    </w:pPr>
  </w:p>
  <w:p w:rsidR="00B04F0C" w:rsidRDefault="00B04F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A33"/>
    <w:multiLevelType w:val="multilevel"/>
    <w:tmpl w:val="7478B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86A0E"/>
    <w:multiLevelType w:val="multilevel"/>
    <w:tmpl w:val="39B2BAA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6715B"/>
    <w:multiLevelType w:val="multilevel"/>
    <w:tmpl w:val="F38241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7776D"/>
    <w:multiLevelType w:val="multilevel"/>
    <w:tmpl w:val="5D920E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63F61"/>
    <w:multiLevelType w:val="hybridMultilevel"/>
    <w:tmpl w:val="7AAC7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3885"/>
    <w:rsid w:val="00007107"/>
    <w:rsid w:val="00015181"/>
    <w:rsid w:val="0002640F"/>
    <w:rsid w:val="00036CC0"/>
    <w:rsid w:val="0008341E"/>
    <w:rsid w:val="000B7574"/>
    <w:rsid w:val="000D0A0D"/>
    <w:rsid w:val="000E6137"/>
    <w:rsid w:val="000F40CF"/>
    <w:rsid w:val="00103885"/>
    <w:rsid w:val="001413DD"/>
    <w:rsid w:val="00195CD2"/>
    <w:rsid w:val="001F1322"/>
    <w:rsid w:val="002448A0"/>
    <w:rsid w:val="0025068F"/>
    <w:rsid w:val="00282679"/>
    <w:rsid w:val="00303B88"/>
    <w:rsid w:val="00306BEC"/>
    <w:rsid w:val="00327913"/>
    <w:rsid w:val="00345C0D"/>
    <w:rsid w:val="00363131"/>
    <w:rsid w:val="0036543B"/>
    <w:rsid w:val="003B34DB"/>
    <w:rsid w:val="003E57F0"/>
    <w:rsid w:val="00424A28"/>
    <w:rsid w:val="0042740D"/>
    <w:rsid w:val="00436346"/>
    <w:rsid w:val="0048027C"/>
    <w:rsid w:val="00566BD8"/>
    <w:rsid w:val="00584CE1"/>
    <w:rsid w:val="005A3C4B"/>
    <w:rsid w:val="005D7294"/>
    <w:rsid w:val="005F001C"/>
    <w:rsid w:val="0060438A"/>
    <w:rsid w:val="006073CF"/>
    <w:rsid w:val="006846BA"/>
    <w:rsid w:val="006B1BA9"/>
    <w:rsid w:val="006C6918"/>
    <w:rsid w:val="00706DEC"/>
    <w:rsid w:val="007705A0"/>
    <w:rsid w:val="00784EB6"/>
    <w:rsid w:val="0079459A"/>
    <w:rsid w:val="00915265"/>
    <w:rsid w:val="00931B74"/>
    <w:rsid w:val="009720A3"/>
    <w:rsid w:val="009B407C"/>
    <w:rsid w:val="009F2F6A"/>
    <w:rsid w:val="00A40DCF"/>
    <w:rsid w:val="00AB344A"/>
    <w:rsid w:val="00AB4B1B"/>
    <w:rsid w:val="00AF2995"/>
    <w:rsid w:val="00B04F0C"/>
    <w:rsid w:val="00BD34E0"/>
    <w:rsid w:val="00BF6432"/>
    <w:rsid w:val="00C1231B"/>
    <w:rsid w:val="00C31023"/>
    <w:rsid w:val="00C33C1D"/>
    <w:rsid w:val="00C515C4"/>
    <w:rsid w:val="00C84F1D"/>
    <w:rsid w:val="00D45C8F"/>
    <w:rsid w:val="00D54456"/>
    <w:rsid w:val="00D54655"/>
    <w:rsid w:val="00D71FDA"/>
    <w:rsid w:val="00D74EDF"/>
    <w:rsid w:val="00D76956"/>
    <w:rsid w:val="00D87CFD"/>
    <w:rsid w:val="00DF7002"/>
    <w:rsid w:val="00E60BE1"/>
    <w:rsid w:val="00E65AA0"/>
    <w:rsid w:val="00E73202"/>
    <w:rsid w:val="00E91A38"/>
    <w:rsid w:val="00F047FA"/>
    <w:rsid w:val="00F048A2"/>
    <w:rsid w:val="00F17EB5"/>
    <w:rsid w:val="00F70B68"/>
    <w:rsid w:val="00F73885"/>
    <w:rsid w:val="00F740DD"/>
    <w:rsid w:val="00F74DD1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96AD"/>
  <w15:docId w15:val="{8D231B07-4F86-4EE7-B1D1-9FEAA6E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6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3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0">
    <w:name w:val="Основной текст (2) + 12 pt;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7pt">
    <w:name w:val="Основной текст (2) + CordiaUPC;27 pt;Полужирный"/>
    <w:basedOn w:val="2"/>
    <w:rsid w:val="0043634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36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36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36346"/>
    <w:pPr>
      <w:shd w:val="clear" w:color="auto" w:fill="FFFFFF"/>
      <w:spacing w:after="6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36346"/>
    <w:pPr>
      <w:shd w:val="clear" w:color="auto" w:fill="FFFFFF"/>
      <w:spacing w:before="12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36346"/>
    <w:pPr>
      <w:shd w:val="clear" w:color="auto" w:fill="FFFFFF"/>
      <w:spacing w:before="1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036CC0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4">
    <w:name w:val="No Spacing"/>
    <w:uiPriority w:val="1"/>
    <w:qFormat/>
    <w:rsid w:val="00036CC0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36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C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5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526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15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5265"/>
    <w:rPr>
      <w:color w:val="000000"/>
    </w:rPr>
  </w:style>
  <w:style w:type="table" w:styleId="ab">
    <w:name w:val="Table Grid"/>
    <w:basedOn w:val="a1"/>
    <w:uiPriority w:val="39"/>
    <w:rsid w:val="00E7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50</cp:revision>
  <dcterms:created xsi:type="dcterms:W3CDTF">2017-11-21T10:58:00Z</dcterms:created>
  <dcterms:modified xsi:type="dcterms:W3CDTF">2017-12-19T07:22:00Z</dcterms:modified>
</cp:coreProperties>
</file>