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AD" w:rsidRPr="003C4B95" w:rsidRDefault="006551AD" w:rsidP="006551AD">
      <w:pPr>
        <w:jc w:val="center"/>
        <w:rPr>
          <w:rFonts w:ascii="Arial" w:hAnsi="Arial" w:cs="Arial"/>
        </w:rPr>
      </w:pPr>
      <w:r w:rsidRPr="003C4B95">
        <w:rPr>
          <w:rFonts w:ascii="Arial" w:hAnsi="Arial" w:cs="Arial"/>
        </w:rPr>
        <w:t>Р О С С И Й С К А Я    Ф Е Д Е Р А Ц И Я</w:t>
      </w:r>
    </w:p>
    <w:p w:rsidR="006551AD" w:rsidRPr="003C4B95" w:rsidRDefault="006551AD" w:rsidP="006551AD">
      <w:pPr>
        <w:jc w:val="center"/>
        <w:rPr>
          <w:rFonts w:ascii="Arial" w:hAnsi="Arial" w:cs="Arial"/>
        </w:rPr>
      </w:pPr>
      <w:r w:rsidRPr="003C4B95">
        <w:rPr>
          <w:rFonts w:ascii="Arial" w:hAnsi="Arial" w:cs="Arial"/>
        </w:rPr>
        <w:t>Б Е Л Г О Р О Д С К А Я    О Б Л А С Т Ь</w:t>
      </w:r>
    </w:p>
    <w:p w:rsidR="006551AD" w:rsidRPr="003C4B95" w:rsidRDefault="006551AD" w:rsidP="006551AD">
      <w:pPr>
        <w:jc w:val="center"/>
        <w:rPr>
          <w:rFonts w:ascii="Arial" w:hAnsi="Arial" w:cs="Arial"/>
        </w:rPr>
      </w:pPr>
      <w:r w:rsidRPr="003C4B95">
        <w:rPr>
          <w:rFonts w:ascii="Arial" w:hAnsi="Arial" w:cs="Arial"/>
        </w:rPr>
        <w:t>М</w:t>
      </w:r>
      <w:r w:rsidR="003C4B95">
        <w:rPr>
          <w:rFonts w:ascii="Arial" w:hAnsi="Arial" w:cs="Arial"/>
        </w:rPr>
        <w:t>УНИЦИПАЛЬНЫЙ РАЙОН «РАКИТЯНСКИЙ</w:t>
      </w:r>
      <w:r w:rsidRPr="003C4B95">
        <w:rPr>
          <w:rFonts w:ascii="Arial" w:hAnsi="Arial" w:cs="Arial"/>
        </w:rPr>
        <w:t xml:space="preserve"> РАЙОН»</w:t>
      </w:r>
    </w:p>
    <w:p w:rsidR="006551AD" w:rsidRPr="003C4B95" w:rsidRDefault="006551AD" w:rsidP="006551AD">
      <w:pPr>
        <w:jc w:val="center"/>
        <w:rPr>
          <w:rFonts w:ascii="Arial" w:hAnsi="Arial" w:cs="Arial"/>
        </w:rPr>
      </w:pPr>
    </w:p>
    <w:p w:rsidR="006551AD" w:rsidRPr="003C4B95" w:rsidRDefault="006551AD" w:rsidP="006551AD">
      <w:pPr>
        <w:jc w:val="center"/>
        <w:rPr>
          <w:rFonts w:ascii="Arial" w:hAnsi="Arial" w:cs="Arial"/>
        </w:rPr>
      </w:pPr>
      <w:r w:rsidRPr="003C4B95">
        <w:rPr>
          <w:rFonts w:ascii="Arial" w:hAnsi="Arial" w:cs="Arial"/>
        </w:rPr>
        <w:t>ЗЕМСКОЕ СОБРАНИЕ</w:t>
      </w:r>
    </w:p>
    <w:p w:rsidR="006551AD" w:rsidRPr="003C4B95" w:rsidRDefault="006551AD" w:rsidP="006551AD">
      <w:pPr>
        <w:jc w:val="center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 ВВЕДЕНО-ГОТНЯНСКОГО СЕЛЬСКОГО ПОСЕЛЕНИЯ  </w:t>
      </w:r>
    </w:p>
    <w:p w:rsidR="006551AD" w:rsidRPr="003C4B95" w:rsidRDefault="006551AD" w:rsidP="003C4B95">
      <w:pPr>
        <w:rPr>
          <w:rFonts w:ascii="Arial" w:hAnsi="Arial" w:cs="Arial"/>
          <w:b/>
        </w:rPr>
      </w:pPr>
    </w:p>
    <w:p w:rsidR="006551AD" w:rsidRPr="003C4B95" w:rsidRDefault="006551AD" w:rsidP="006551AD">
      <w:pPr>
        <w:jc w:val="center"/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>РЕШЕНИЕ</w:t>
      </w:r>
    </w:p>
    <w:p w:rsidR="006551AD" w:rsidRPr="003C4B95" w:rsidRDefault="006551AD" w:rsidP="006551AD">
      <w:pPr>
        <w:jc w:val="center"/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 xml:space="preserve"> </w:t>
      </w:r>
    </w:p>
    <w:p w:rsidR="006551AD" w:rsidRPr="003C4B95" w:rsidRDefault="006551AD" w:rsidP="003C4B95">
      <w:pPr>
        <w:pStyle w:val="1"/>
        <w:rPr>
          <w:rFonts w:ascii="Arial" w:hAnsi="Arial" w:cs="Arial"/>
          <w:sz w:val="24"/>
          <w:szCs w:val="24"/>
        </w:rPr>
      </w:pPr>
      <w:r w:rsidRPr="003C4B95">
        <w:rPr>
          <w:rFonts w:ascii="Arial" w:hAnsi="Arial" w:cs="Arial"/>
          <w:sz w:val="24"/>
          <w:szCs w:val="24"/>
        </w:rPr>
        <w:t xml:space="preserve">« 30 » июня 2020  года                                                                                   </w:t>
      </w:r>
      <w:r w:rsidR="003C4B95">
        <w:rPr>
          <w:rFonts w:ascii="Arial" w:hAnsi="Arial" w:cs="Arial"/>
          <w:sz w:val="24"/>
          <w:szCs w:val="24"/>
        </w:rPr>
        <w:t xml:space="preserve">          </w:t>
      </w:r>
      <w:r w:rsidRPr="003C4B95">
        <w:rPr>
          <w:rFonts w:ascii="Arial" w:hAnsi="Arial" w:cs="Arial"/>
          <w:sz w:val="24"/>
          <w:szCs w:val="24"/>
        </w:rPr>
        <w:t xml:space="preserve">        № 3</w:t>
      </w:r>
    </w:p>
    <w:p w:rsidR="00383E54" w:rsidRPr="003C4B95" w:rsidRDefault="00383E54" w:rsidP="000E7238">
      <w:pPr>
        <w:pStyle w:val="ConsPlusTitle"/>
        <w:widowControl/>
        <w:rPr>
          <w:b w:val="0"/>
          <w:sz w:val="24"/>
          <w:szCs w:val="24"/>
        </w:rPr>
      </w:pPr>
    </w:p>
    <w:p w:rsidR="00383E54" w:rsidRPr="003C4B95" w:rsidRDefault="00383E54" w:rsidP="000E7238">
      <w:pPr>
        <w:pStyle w:val="ConsPlusTitle"/>
        <w:widowControl/>
        <w:rPr>
          <w:b w:val="0"/>
          <w:sz w:val="24"/>
          <w:szCs w:val="24"/>
        </w:rPr>
      </w:pPr>
    </w:p>
    <w:p w:rsidR="00B83C27" w:rsidRPr="003C4B95" w:rsidRDefault="000E7238" w:rsidP="00A003DD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 xml:space="preserve">Об утверждении Положения </w:t>
      </w:r>
      <w:r w:rsidR="00736D82" w:rsidRPr="003C4B95">
        <w:rPr>
          <w:rFonts w:ascii="Arial" w:hAnsi="Arial" w:cs="Arial"/>
          <w:b/>
        </w:rPr>
        <w:t xml:space="preserve">о </w:t>
      </w:r>
      <w:r w:rsidRPr="003C4B95">
        <w:rPr>
          <w:rFonts w:ascii="Arial" w:hAnsi="Arial" w:cs="Arial"/>
          <w:b/>
        </w:rPr>
        <w:t xml:space="preserve"> порядке</w:t>
      </w:r>
    </w:p>
    <w:p w:rsidR="00B83C27" w:rsidRPr="003C4B95" w:rsidRDefault="000E7238" w:rsidP="00A003DD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 xml:space="preserve">формирования, </w:t>
      </w:r>
      <w:r w:rsidR="00B83C27" w:rsidRPr="003C4B95">
        <w:rPr>
          <w:rFonts w:ascii="Arial" w:hAnsi="Arial" w:cs="Arial"/>
          <w:b/>
        </w:rPr>
        <w:t>ведения и опубл</w:t>
      </w:r>
      <w:bookmarkStart w:id="0" w:name="_GoBack"/>
      <w:bookmarkEnd w:id="0"/>
      <w:r w:rsidR="00B83C27" w:rsidRPr="003C4B95">
        <w:rPr>
          <w:rFonts w:ascii="Arial" w:hAnsi="Arial" w:cs="Arial"/>
          <w:b/>
        </w:rPr>
        <w:t>икования</w:t>
      </w:r>
    </w:p>
    <w:p w:rsidR="00B83C27" w:rsidRPr="003C4B95" w:rsidRDefault="00B83C27" w:rsidP="00A003DD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 xml:space="preserve">перечня </w:t>
      </w:r>
      <w:r w:rsidR="00A003DD" w:rsidRPr="003C4B95">
        <w:rPr>
          <w:rFonts w:ascii="Arial" w:hAnsi="Arial" w:cs="Arial"/>
          <w:b/>
        </w:rPr>
        <w:t xml:space="preserve">муниципального </w:t>
      </w:r>
      <w:r w:rsidR="000E7238" w:rsidRPr="003C4B95">
        <w:rPr>
          <w:rFonts w:ascii="Arial" w:hAnsi="Arial" w:cs="Arial"/>
          <w:b/>
        </w:rPr>
        <w:t>имущества,</w:t>
      </w:r>
    </w:p>
    <w:p w:rsidR="00B83C27" w:rsidRPr="003C4B95" w:rsidRDefault="000E7238" w:rsidP="00A003DD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>предназначенного для передачи во</w:t>
      </w:r>
    </w:p>
    <w:p w:rsidR="00B83C27" w:rsidRPr="003C4B95" w:rsidRDefault="003C4B95" w:rsidP="00A003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владение и (или) пользование</w:t>
      </w:r>
      <w:r w:rsidR="000E7238" w:rsidRPr="003C4B95">
        <w:rPr>
          <w:rFonts w:ascii="Arial" w:hAnsi="Arial" w:cs="Arial"/>
          <w:b/>
        </w:rPr>
        <w:t xml:space="preserve"> на</w:t>
      </w:r>
    </w:p>
    <w:p w:rsidR="00B83C27" w:rsidRPr="003C4B95" w:rsidRDefault="000E7238" w:rsidP="00A003DD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>долгосрочной основе</w:t>
      </w:r>
      <w:r w:rsidR="009015AE" w:rsidRPr="003C4B95">
        <w:rPr>
          <w:rFonts w:ascii="Arial" w:hAnsi="Arial" w:cs="Arial"/>
          <w:b/>
        </w:rPr>
        <w:t xml:space="preserve"> </w:t>
      </w:r>
      <w:r w:rsidRPr="003C4B95">
        <w:rPr>
          <w:rFonts w:ascii="Arial" w:hAnsi="Arial" w:cs="Arial"/>
          <w:b/>
        </w:rPr>
        <w:t>субъектам малого</w:t>
      </w:r>
    </w:p>
    <w:p w:rsidR="00B83C27" w:rsidRPr="003C4B95" w:rsidRDefault="000E7238" w:rsidP="00A003DD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>и среднего предпринимательства</w:t>
      </w:r>
    </w:p>
    <w:p w:rsidR="00B83C27" w:rsidRPr="003C4B95" w:rsidRDefault="000E7238" w:rsidP="00A003DD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>и организациям, образующим инфраструктуру</w:t>
      </w:r>
    </w:p>
    <w:p w:rsidR="00B83C27" w:rsidRPr="003C4B95" w:rsidRDefault="000E7238" w:rsidP="00A003DD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>поддержки субъектов малого</w:t>
      </w:r>
    </w:p>
    <w:p w:rsidR="000E7238" w:rsidRPr="003C4B95" w:rsidRDefault="00736D82" w:rsidP="00A003DD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>и среднего предпринимательства</w:t>
      </w:r>
    </w:p>
    <w:p w:rsidR="000E7238" w:rsidRPr="003C4B95" w:rsidRDefault="000E7238" w:rsidP="000E7238">
      <w:pPr>
        <w:ind w:left="284"/>
        <w:jc w:val="both"/>
        <w:rPr>
          <w:rFonts w:ascii="Arial" w:hAnsi="Arial" w:cs="Arial"/>
        </w:rPr>
      </w:pPr>
    </w:p>
    <w:p w:rsidR="00B83C27" w:rsidRPr="003C4B95" w:rsidRDefault="00B83C27" w:rsidP="003C4B95">
      <w:pPr>
        <w:jc w:val="both"/>
        <w:rPr>
          <w:rFonts w:ascii="Arial" w:hAnsi="Arial" w:cs="Arial"/>
        </w:rPr>
      </w:pPr>
    </w:p>
    <w:p w:rsidR="000E7238" w:rsidRPr="003C4B95" w:rsidRDefault="000E7238" w:rsidP="000E7238">
      <w:pPr>
        <w:ind w:firstLine="900"/>
        <w:jc w:val="both"/>
        <w:rPr>
          <w:rFonts w:ascii="Arial" w:hAnsi="Arial" w:cs="Arial"/>
          <w:b/>
        </w:rPr>
      </w:pPr>
      <w:r w:rsidRPr="003C4B95">
        <w:rPr>
          <w:rFonts w:ascii="Arial" w:hAnsi="Arial" w:cs="Arial"/>
        </w:rPr>
        <w:t>В соответствии со статьей 18 Федерального</w:t>
      </w:r>
      <w:r w:rsidR="00A003DD" w:rsidRPr="003C4B95">
        <w:rPr>
          <w:rFonts w:ascii="Arial" w:hAnsi="Arial" w:cs="Arial"/>
        </w:rPr>
        <w:t xml:space="preserve"> закона от 24.07.2007 г.</w:t>
      </w:r>
      <w:r w:rsidRPr="003C4B95">
        <w:rPr>
          <w:rFonts w:ascii="Arial" w:hAnsi="Arial" w:cs="Arial"/>
        </w:rPr>
        <w:t xml:space="preserve"> № 209-ФЗ </w:t>
      </w:r>
      <w:r w:rsidR="00736D82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736D82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, статьями 15, 50 Федерального закона от 06.10.2003г. № 131-ФЗ </w:t>
      </w:r>
      <w:r w:rsidR="00736D82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736D82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, статьей 17.1 Федерального закона от 26.07.2006 г. № 135-ФЗ </w:t>
      </w:r>
      <w:r w:rsidR="00736D82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О защите конкуренции</w:t>
      </w:r>
      <w:r w:rsidR="00736D82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,  руководствуясь Уставом </w:t>
      </w:r>
      <w:r w:rsidR="00383E54" w:rsidRPr="003C4B95">
        <w:rPr>
          <w:rFonts w:ascii="Arial" w:hAnsi="Arial" w:cs="Arial"/>
        </w:rPr>
        <w:t>Введено-Готнянского</w:t>
      </w:r>
      <w:r w:rsidRPr="003C4B95">
        <w:rPr>
          <w:rFonts w:ascii="Arial" w:hAnsi="Arial" w:cs="Arial"/>
        </w:rPr>
        <w:t xml:space="preserve"> сельского поселения муниципального района «Ракитянский район» Белгородской области, в целях приведения нормативно-правовой базы  в соответствии с действующим законодательством, земское собрание </w:t>
      </w:r>
      <w:r w:rsidR="00383E54" w:rsidRPr="003C4B95">
        <w:rPr>
          <w:rFonts w:ascii="Arial" w:hAnsi="Arial" w:cs="Arial"/>
        </w:rPr>
        <w:t xml:space="preserve">Введено-Готнянского </w:t>
      </w:r>
      <w:r w:rsidRPr="003C4B95">
        <w:rPr>
          <w:rFonts w:ascii="Arial" w:hAnsi="Arial" w:cs="Arial"/>
        </w:rPr>
        <w:t xml:space="preserve">сельского поселения  </w:t>
      </w:r>
      <w:r w:rsidRPr="003C4B95">
        <w:rPr>
          <w:rFonts w:ascii="Arial" w:hAnsi="Arial" w:cs="Arial"/>
          <w:b/>
        </w:rPr>
        <w:t>р</w:t>
      </w:r>
      <w:r w:rsidR="003C4B95">
        <w:rPr>
          <w:rFonts w:ascii="Arial" w:hAnsi="Arial" w:cs="Arial"/>
          <w:b/>
        </w:rPr>
        <w:t xml:space="preserve"> </w:t>
      </w:r>
      <w:r w:rsidRPr="003C4B95">
        <w:rPr>
          <w:rFonts w:ascii="Arial" w:hAnsi="Arial" w:cs="Arial"/>
          <w:b/>
        </w:rPr>
        <w:t>е</w:t>
      </w:r>
      <w:r w:rsidR="003C4B95">
        <w:rPr>
          <w:rFonts w:ascii="Arial" w:hAnsi="Arial" w:cs="Arial"/>
          <w:b/>
        </w:rPr>
        <w:t xml:space="preserve"> </w:t>
      </w:r>
      <w:r w:rsidRPr="003C4B95">
        <w:rPr>
          <w:rFonts w:ascii="Arial" w:hAnsi="Arial" w:cs="Arial"/>
          <w:b/>
        </w:rPr>
        <w:t>ш</w:t>
      </w:r>
      <w:r w:rsidR="003C4B95">
        <w:rPr>
          <w:rFonts w:ascii="Arial" w:hAnsi="Arial" w:cs="Arial"/>
          <w:b/>
        </w:rPr>
        <w:t xml:space="preserve"> </w:t>
      </w:r>
      <w:r w:rsidRPr="003C4B95">
        <w:rPr>
          <w:rFonts w:ascii="Arial" w:hAnsi="Arial" w:cs="Arial"/>
          <w:b/>
        </w:rPr>
        <w:t>и</w:t>
      </w:r>
      <w:r w:rsidR="003C4B95">
        <w:rPr>
          <w:rFonts w:ascii="Arial" w:hAnsi="Arial" w:cs="Arial"/>
          <w:b/>
        </w:rPr>
        <w:t xml:space="preserve"> </w:t>
      </w:r>
      <w:r w:rsidRPr="003C4B95">
        <w:rPr>
          <w:rFonts w:ascii="Arial" w:hAnsi="Arial" w:cs="Arial"/>
          <w:b/>
        </w:rPr>
        <w:t>л</w:t>
      </w:r>
      <w:r w:rsidR="003C4B95">
        <w:rPr>
          <w:rFonts w:ascii="Arial" w:hAnsi="Arial" w:cs="Arial"/>
          <w:b/>
        </w:rPr>
        <w:t xml:space="preserve"> </w:t>
      </w:r>
      <w:r w:rsidRPr="003C4B95">
        <w:rPr>
          <w:rFonts w:ascii="Arial" w:hAnsi="Arial" w:cs="Arial"/>
          <w:b/>
        </w:rPr>
        <w:t xml:space="preserve">о: </w:t>
      </w:r>
    </w:p>
    <w:p w:rsidR="000E7238" w:rsidRPr="003C4B95" w:rsidRDefault="000E7238" w:rsidP="000E7238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            1.Утвердить Положение </w:t>
      </w:r>
      <w:r w:rsidR="00736D82" w:rsidRPr="003C4B95">
        <w:rPr>
          <w:rFonts w:ascii="Arial" w:hAnsi="Arial" w:cs="Arial"/>
        </w:rPr>
        <w:t>о</w:t>
      </w:r>
      <w:r w:rsidRPr="003C4B95">
        <w:rPr>
          <w:rFonts w:ascii="Arial" w:hAnsi="Arial" w:cs="Arial"/>
        </w:rPr>
        <w:t xml:space="preserve"> порядке формирования, ведения и опубликования перечня муниципального имущества, предназначенного для передачи </w:t>
      </w:r>
      <w:r w:rsidR="003C4B95">
        <w:rPr>
          <w:rFonts w:ascii="Arial" w:hAnsi="Arial" w:cs="Arial"/>
        </w:rPr>
        <w:t>во владение и (или) пользование</w:t>
      </w:r>
      <w:r w:rsidRPr="003C4B95">
        <w:rPr>
          <w:rFonts w:ascii="Arial" w:hAnsi="Arial" w:cs="Arial"/>
        </w:rPr>
        <w:t xml:space="preserve"> на долгосрочной основе субъектам малого и среднего предпринимательства и организациям, </w:t>
      </w:r>
      <w:r w:rsidRPr="00A50FBA">
        <w:rPr>
          <w:rFonts w:ascii="Arial" w:hAnsi="Arial" w:cs="Arial"/>
        </w:rPr>
        <w:t>образующим инфраструктуру поддержки субъектов малого</w:t>
      </w:r>
      <w:r w:rsidR="00736D82" w:rsidRPr="00A50FBA">
        <w:rPr>
          <w:rFonts w:ascii="Arial" w:hAnsi="Arial" w:cs="Arial"/>
        </w:rPr>
        <w:t xml:space="preserve"> и среднего предпринимательства</w:t>
      </w:r>
      <w:r w:rsidRPr="00A50FBA">
        <w:rPr>
          <w:rFonts w:ascii="Arial" w:hAnsi="Arial" w:cs="Arial"/>
        </w:rPr>
        <w:t xml:space="preserve"> (прилагается</w:t>
      </w:r>
      <w:r w:rsidR="00A90556" w:rsidRPr="00A50FBA">
        <w:rPr>
          <w:rFonts w:ascii="Arial" w:hAnsi="Arial" w:cs="Arial"/>
        </w:rPr>
        <w:t>)</w:t>
      </w:r>
      <w:r w:rsidRPr="00A50FBA">
        <w:rPr>
          <w:rFonts w:ascii="Arial" w:hAnsi="Arial" w:cs="Arial"/>
        </w:rPr>
        <w:t>.</w:t>
      </w:r>
    </w:p>
    <w:p w:rsidR="003C4B95" w:rsidRPr="003C4B95" w:rsidRDefault="003C4B95" w:rsidP="003C4B95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</w:t>
      </w:r>
      <w:r w:rsidRPr="003C4B95">
        <w:rPr>
          <w:rFonts w:ascii="Arial" w:hAnsi="Arial" w:cs="Arial"/>
        </w:rPr>
        <w:t xml:space="preserve">2. </w:t>
      </w:r>
      <w:r w:rsidRPr="00A50FBA">
        <w:rPr>
          <w:rFonts w:ascii="Arial" w:hAnsi="Arial" w:cs="Arial"/>
        </w:rPr>
        <w:t>Решение земского собрания Введено-Готнянского сельского поселения от</w:t>
      </w:r>
      <w:r>
        <w:rPr>
          <w:rFonts w:ascii="Arial" w:hAnsi="Arial" w:cs="Arial"/>
        </w:rPr>
        <w:t xml:space="preserve"> 28.09.2017 года г. № 2</w:t>
      </w:r>
      <w:r w:rsidRPr="003C4B95">
        <w:rPr>
          <w:rFonts w:ascii="Arial" w:hAnsi="Arial" w:cs="Arial"/>
        </w:rPr>
        <w:t xml:space="preserve"> «Об утверждении Положения о порядке формирования, ведения и опубликования перечня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 признать утратившим силу.</w:t>
      </w:r>
    </w:p>
    <w:p w:rsidR="003C4B95" w:rsidRPr="003C4B95" w:rsidRDefault="003C4B95" w:rsidP="003C4B95">
      <w:pPr>
        <w:jc w:val="both"/>
        <w:rPr>
          <w:rFonts w:ascii="Arial" w:hAnsi="Arial" w:cs="Arial"/>
          <w:color w:val="000000" w:themeColor="text1"/>
        </w:rPr>
      </w:pPr>
      <w:r w:rsidRPr="003C4B9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3C4B95">
        <w:rPr>
          <w:rFonts w:ascii="Arial" w:hAnsi="Arial" w:cs="Arial"/>
        </w:rPr>
        <w:t xml:space="preserve">  </w:t>
      </w:r>
      <w:r w:rsidRPr="003C4B95">
        <w:rPr>
          <w:rFonts w:ascii="Arial" w:hAnsi="Arial" w:cs="Arial"/>
          <w:color w:val="000000" w:themeColor="text1"/>
        </w:rPr>
        <w:t>3. Обнародовать настоящее решение в порядке, предусмотренном Уставом сельского поселения.</w:t>
      </w:r>
    </w:p>
    <w:p w:rsidR="003C4B95" w:rsidRPr="003C4B95" w:rsidRDefault="003C4B95" w:rsidP="003C4B95">
      <w:pPr>
        <w:jc w:val="both"/>
        <w:rPr>
          <w:rFonts w:ascii="Arial" w:hAnsi="Arial" w:cs="Arial"/>
          <w:color w:val="000000" w:themeColor="text1"/>
        </w:rPr>
      </w:pPr>
      <w:r w:rsidRPr="003C4B95">
        <w:rPr>
          <w:rFonts w:ascii="Arial" w:hAnsi="Arial" w:cs="Arial"/>
          <w:color w:val="000000" w:themeColor="text1"/>
        </w:rPr>
        <w:t xml:space="preserve">         4. Настоящее решение вступает в силу со дня его официального обнародования. </w:t>
      </w:r>
    </w:p>
    <w:p w:rsidR="003C4B95" w:rsidRPr="003C4B95" w:rsidRDefault="003C4B95" w:rsidP="003C4B95">
      <w:pPr>
        <w:tabs>
          <w:tab w:val="left" w:pos="709"/>
          <w:tab w:val="left" w:pos="38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         5. Контроль за выполнением настоящего решения оставляю за собой.</w:t>
      </w:r>
    </w:p>
    <w:p w:rsidR="00EF7001" w:rsidRPr="003C4B95" w:rsidRDefault="00EF7001" w:rsidP="000E7238">
      <w:pPr>
        <w:rPr>
          <w:rFonts w:ascii="Arial" w:hAnsi="Arial" w:cs="Arial"/>
        </w:rPr>
      </w:pPr>
    </w:p>
    <w:p w:rsidR="00EF7001" w:rsidRPr="003C4B95" w:rsidRDefault="00EF7001" w:rsidP="00EF7001">
      <w:pPr>
        <w:rPr>
          <w:rFonts w:ascii="Arial" w:hAnsi="Arial" w:cs="Arial"/>
        </w:rPr>
      </w:pPr>
      <w:r w:rsidRPr="003C4B95">
        <w:rPr>
          <w:rFonts w:ascii="Arial" w:hAnsi="Arial" w:cs="Arial"/>
          <w:b/>
        </w:rPr>
        <w:t>Глава</w:t>
      </w:r>
    </w:p>
    <w:p w:rsidR="00EF7001" w:rsidRDefault="00EF7001" w:rsidP="00EF7001">
      <w:pPr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 xml:space="preserve">Введено-Готнянского сельского поселения         </w:t>
      </w:r>
      <w:r w:rsidR="006551AD" w:rsidRPr="003C4B95">
        <w:rPr>
          <w:rFonts w:ascii="Arial" w:hAnsi="Arial" w:cs="Arial"/>
          <w:b/>
        </w:rPr>
        <w:t xml:space="preserve"> </w:t>
      </w:r>
      <w:r w:rsidRPr="003C4B95">
        <w:rPr>
          <w:rFonts w:ascii="Arial" w:hAnsi="Arial" w:cs="Arial"/>
          <w:b/>
        </w:rPr>
        <w:t xml:space="preserve">      </w:t>
      </w:r>
      <w:r w:rsidR="003C4B95">
        <w:rPr>
          <w:rFonts w:ascii="Arial" w:hAnsi="Arial" w:cs="Arial"/>
          <w:b/>
        </w:rPr>
        <w:t xml:space="preserve">    </w:t>
      </w:r>
      <w:r w:rsidRPr="003C4B95">
        <w:rPr>
          <w:rFonts w:ascii="Arial" w:hAnsi="Arial" w:cs="Arial"/>
          <w:b/>
        </w:rPr>
        <w:t xml:space="preserve">      </w:t>
      </w:r>
      <w:r w:rsidR="003C4B95">
        <w:rPr>
          <w:rFonts w:ascii="Arial" w:hAnsi="Arial" w:cs="Arial"/>
          <w:b/>
        </w:rPr>
        <w:t xml:space="preserve">            </w:t>
      </w:r>
      <w:r w:rsidRPr="003C4B95">
        <w:rPr>
          <w:rFonts w:ascii="Arial" w:hAnsi="Arial" w:cs="Arial"/>
          <w:b/>
        </w:rPr>
        <w:t xml:space="preserve">      И.Н.</w:t>
      </w:r>
      <w:r w:rsidR="003C4B95">
        <w:rPr>
          <w:rFonts w:ascii="Arial" w:hAnsi="Arial" w:cs="Arial"/>
          <w:b/>
        </w:rPr>
        <w:t xml:space="preserve"> </w:t>
      </w:r>
      <w:r w:rsidRPr="003C4B95">
        <w:rPr>
          <w:rFonts w:ascii="Arial" w:hAnsi="Arial" w:cs="Arial"/>
          <w:b/>
        </w:rPr>
        <w:t>Шершнева</w:t>
      </w:r>
    </w:p>
    <w:p w:rsidR="00A50FBA" w:rsidRPr="003C4B95" w:rsidRDefault="00A50FBA" w:rsidP="00EF7001">
      <w:pPr>
        <w:rPr>
          <w:rFonts w:ascii="Arial" w:hAnsi="Arial" w:cs="Arial"/>
          <w:b/>
        </w:rPr>
      </w:pPr>
    </w:p>
    <w:p w:rsidR="00B83C27" w:rsidRDefault="00B83C27" w:rsidP="003C4B95">
      <w:pPr>
        <w:rPr>
          <w:rFonts w:ascii="Arial" w:hAnsi="Arial" w:cs="Arial"/>
          <w:b/>
          <w:bCs/>
        </w:rPr>
      </w:pPr>
      <w:r w:rsidRPr="003C4B95">
        <w:rPr>
          <w:rFonts w:ascii="Arial" w:hAnsi="Arial" w:cs="Arial"/>
          <w:b/>
          <w:bCs/>
        </w:rPr>
        <w:lastRenderedPageBreak/>
        <w:t xml:space="preserve">                                </w:t>
      </w:r>
      <w:r w:rsidR="003C4B95"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Pr="003C4B95">
        <w:rPr>
          <w:rFonts w:ascii="Arial" w:hAnsi="Arial" w:cs="Arial"/>
          <w:b/>
          <w:bCs/>
        </w:rPr>
        <w:t xml:space="preserve"> Приложение </w:t>
      </w:r>
    </w:p>
    <w:p w:rsidR="003C4B95" w:rsidRDefault="003C4B95" w:rsidP="003C4B95">
      <w:pPr>
        <w:rPr>
          <w:rFonts w:ascii="Arial" w:hAnsi="Arial" w:cs="Arial"/>
          <w:b/>
          <w:bCs/>
        </w:rPr>
      </w:pPr>
    </w:p>
    <w:p w:rsidR="003C4B95" w:rsidRPr="00A50FBA" w:rsidRDefault="003C4B95" w:rsidP="003C4B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</w:t>
      </w:r>
      <w:r w:rsidRPr="00A50FBA">
        <w:rPr>
          <w:rFonts w:ascii="Arial" w:hAnsi="Arial" w:cs="Arial"/>
          <w:b/>
          <w:bCs/>
        </w:rPr>
        <w:t xml:space="preserve">Утверждено  </w:t>
      </w:r>
    </w:p>
    <w:p w:rsidR="00B83C27" w:rsidRPr="00A50FBA" w:rsidRDefault="003C4B95" w:rsidP="003C4B95">
      <w:pPr>
        <w:jc w:val="center"/>
        <w:rPr>
          <w:rFonts w:ascii="Arial" w:hAnsi="Arial" w:cs="Arial"/>
          <w:b/>
          <w:bCs/>
        </w:rPr>
      </w:pPr>
      <w:r w:rsidRPr="00A50FBA">
        <w:rPr>
          <w:rFonts w:ascii="Arial" w:hAnsi="Arial" w:cs="Arial"/>
          <w:b/>
          <w:bCs/>
        </w:rPr>
        <w:t xml:space="preserve">                                                                                  решением</w:t>
      </w:r>
      <w:r w:rsidR="00B83C27" w:rsidRPr="00A50FBA">
        <w:rPr>
          <w:rFonts w:ascii="Arial" w:hAnsi="Arial" w:cs="Arial"/>
          <w:b/>
          <w:bCs/>
        </w:rPr>
        <w:t xml:space="preserve"> земского собрания</w:t>
      </w:r>
    </w:p>
    <w:p w:rsidR="00B83C27" w:rsidRPr="00A50FBA" w:rsidRDefault="00383E54" w:rsidP="00B83C27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szCs w:val="24"/>
        </w:rPr>
      </w:pPr>
      <w:r w:rsidRPr="00A50FBA">
        <w:rPr>
          <w:rFonts w:ascii="Arial" w:hAnsi="Arial" w:cs="Arial"/>
          <w:b/>
          <w:szCs w:val="24"/>
        </w:rPr>
        <w:t>Введено-Готнянского</w:t>
      </w:r>
      <w:r w:rsidRPr="00A50FBA">
        <w:rPr>
          <w:rFonts w:ascii="Arial" w:hAnsi="Arial" w:cs="Arial"/>
          <w:szCs w:val="24"/>
        </w:rPr>
        <w:t xml:space="preserve"> </w:t>
      </w:r>
      <w:r w:rsidR="00B83C27" w:rsidRPr="00A50FBA">
        <w:rPr>
          <w:rFonts w:ascii="Arial" w:hAnsi="Arial" w:cs="Arial"/>
          <w:b/>
          <w:bCs/>
          <w:szCs w:val="24"/>
        </w:rPr>
        <w:t>сельского поселения</w:t>
      </w:r>
    </w:p>
    <w:p w:rsidR="00B83C27" w:rsidRPr="003C4B95" w:rsidRDefault="00B83C27" w:rsidP="003C4B95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A50FBA">
        <w:rPr>
          <w:rFonts w:ascii="Arial" w:hAnsi="Arial" w:cs="Arial"/>
          <w:b/>
          <w:bCs/>
          <w:szCs w:val="24"/>
        </w:rPr>
        <w:t xml:space="preserve">                                             </w:t>
      </w:r>
      <w:r w:rsidR="003C4B95" w:rsidRPr="00A50FBA">
        <w:rPr>
          <w:rFonts w:ascii="Arial" w:hAnsi="Arial" w:cs="Arial"/>
          <w:b/>
          <w:bCs/>
          <w:szCs w:val="24"/>
        </w:rPr>
        <w:t xml:space="preserve">                                             </w:t>
      </w:r>
      <w:r w:rsidR="00383E54" w:rsidRPr="00A50FBA">
        <w:rPr>
          <w:rFonts w:ascii="Arial" w:hAnsi="Arial" w:cs="Arial"/>
          <w:b/>
          <w:bCs/>
          <w:szCs w:val="24"/>
        </w:rPr>
        <w:t xml:space="preserve"> </w:t>
      </w:r>
      <w:r w:rsidRPr="00A50FBA">
        <w:rPr>
          <w:rFonts w:ascii="Arial" w:hAnsi="Arial" w:cs="Arial"/>
          <w:b/>
          <w:bCs/>
          <w:szCs w:val="24"/>
        </w:rPr>
        <w:t xml:space="preserve"> от «</w:t>
      </w:r>
      <w:r w:rsidR="006551AD" w:rsidRPr="00A50FBA">
        <w:rPr>
          <w:rFonts w:ascii="Arial" w:hAnsi="Arial" w:cs="Arial"/>
          <w:b/>
          <w:bCs/>
          <w:szCs w:val="24"/>
        </w:rPr>
        <w:t>30</w:t>
      </w:r>
      <w:r w:rsidRPr="00A50FBA">
        <w:rPr>
          <w:rFonts w:ascii="Arial" w:hAnsi="Arial" w:cs="Arial"/>
          <w:b/>
          <w:bCs/>
          <w:szCs w:val="24"/>
        </w:rPr>
        <w:t xml:space="preserve">» </w:t>
      </w:r>
      <w:r w:rsidR="006551AD" w:rsidRPr="00A50FBA">
        <w:rPr>
          <w:rFonts w:ascii="Arial" w:hAnsi="Arial" w:cs="Arial"/>
          <w:b/>
          <w:bCs/>
          <w:szCs w:val="24"/>
        </w:rPr>
        <w:t>июня</w:t>
      </w:r>
      <w:r w:rsidR="00A003DD" w:rsidRPr="00A50FBA">
        <w:rPr>
          <w:rFonts w:ascii="Arial" w:hAnsi="Arial" w:cs="Arial"/>
          <w:b/>
          <w:bCs/>
          <w:szCs w:val="24"/>
        </w:rPr>
        <w:t xml:space="preserve"> </w:t>
      </w:r>
      <w:r w:rsidR="00127C39" w:rsidRPr="00A50FBA">
        <w:rPr>
          <w:rFonts w:ascii="Arial" w:hAnsi="Arial" w:cs="Arial"/>
          <w:b/>
          <w:bCs/>
          <w:szCs w:val="24"/>
        </w:rPr>
        <w:t xml:space="preserve"> 20</w:t>
      </w:r>
      <w:r w:rsidR="00A90556" w:rsidRPr="00A50FBA">
        <w:rPr>
          <w:rFonts w:ascii="Arial" w:hAnsi="Arial" w:cs="Arial"/>
          <w:b/>
          <w:bCs/>
          <w:szCs w:val="24"/>
        </w:rPr>
        <w:t>20</w:t>
      </w:r>
      <w:r w:rsidRPr="00A50FBA">
        <w:rPr>
          <w:rFonts w:ascii="Arial" w:hAnsi="Arial" w:cs="Arial"/>
          <w:b/>
          <w:bCs/>
          <w:szCs w:val="24"/>
        </w:rPr>
        <w:t xml:space="preserve"> года № </w:t>
      </w:r>
      <w:r w:rsidR="006551AD" w:rsidRPr="00A50FBA">
        <w:rPr>
          <w:rFonts w:ascii="Arial" w:hAnsi="Arial" w:cs="Arial"/>
          <w:b/>
          <w:bCs/>
          <w:szCs w:val="24"/>
        </w:rPr>
        <w:t>3</w:t>
      </w:r>
    </w:p>
    <w:p w:rsidR="000E7238" w:rsidRPr="003C4B95" w:rsidRDefault="000E7238" w:rsidP="00B83C27">
      <w:pPr>
        <w:tabs>
          <w:tab w:val="center" w:pos="4677"/>
          <w:tab w:val="right" w:pos="9355"/>
        </w:tabs>
        <w:rPr>
          <w:rFonts w:ascii="Arial" w:hAnsi="Arial" w:cs="Arial"/>
        </w:rPr>
      </w:pPr>
    </w:p>
    <w:p w:rsidR="000E7238" w:rsidRPr="003C4B95" w:rsidRDefault="000E7238" w:rsidP="000E7238">
      <w:pPr>
        <w:rPr>
          <w:rFonts w:ascii="Arial" w:hAnsi="Arial" w:cs="Arial"/>
        </w:rPr>
      </w:pPr>
    </w:p>
    <w:p w:rsidR="000E7238" w:rsidRPr="003C4B95" w:rsidRDefault="000E7238" w:rsidP="000E7238">
      <w:pPr>
        <w:rPr>
          <w:rFonts w:ascii="Arial" w:hAnsi="Arial" w:cs="Arial"/>
        </w:rPr>
      </w:pPr>
    </w:p>
    <w:p w:rsidR="000E7238" w:rsidRPr="003C4B95" w:rsidRDefault="000E7238" w:rsidP="000E7238">
      <w:pPr>
        <w:ind w:firstLine="567"/>
        <w:jc w:val="center"/>
        <w:rPr>
          <w:rFonts w:ascii="Arial" w:hAnsi="Arial" w:cs="Arial"/>
          <w:b/>
          <w:bCs/>
        </w:rPr>
      </w:pPr>
      <w:r w:rsidRPr="003C4B95">
        <w:rPr>
          <w:rFonts w:ascii="Arial" w:hAnsi="Arial" w:cs="Arial"/>
          <w:b/>
          <w:bCs/>
        </w:rPr>
        <w:t>Положение</w:t>
      </w:r>
    </w:p>
    <w:p w:rsidR="000E7238" w:rsidRPr="003C4B95" w:rsidRDefault="00736D82" w:rsidP="000E7238">
      <w:pPr>
        <w:jc w:val="center"/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>о</w:t>
      </w:r>
      <w:r w:rsidR="000E7238" w:rsidRPr="003C4B95">
        <w:rPr>
          <w:rFonts w:ascii="Arial" w:hAnsi="Arial" w:cs="Arial"/>
          <w:b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пользование 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Pr="003C4B95">
        <w:rPr>
          <w:rFonts w:ascii="Arial" w:hAnsi="Arial" w:cs="Arial"/>
          <w:b/>
        </w:rPr>
        <w:t xml:space="preserve"> среднего предпринимательства</w:t>
      </w:r>
    </w:p>
    <w:p w:rsidR="000E7238" w:rsidRPr="003C4B95" w:rsidRDefault="000E7238" w:rsidP="000E7238">
      <w:pPr>
        <w:jc w:val="both"/>
        <w:rPr>
          <w:rFonts w:ascii="Arial" w:hAnsi="Arial" w:cs="Arial"/>
          <w:b/>
          <w:bCs/>
        </w:rPr>
      </w:pPr>
    </w:p>
    <w:p w:rsidR="000E7238" w:rsidRPr="003C4B95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 xml:space="preserve">Глава 1. Общие положения </w:t>
      </w:r>
    </w:p>
    <w:p w:rsidR="000E7238" w:rsidRPr="003C4B95" w:rsidRDefault="000E7238" w:rsidP="000E7238">
      <w:pPr>
        <w:ind w:firstLine="567"/>
        <w:jc w:val="both"/>
        <w:rPr>
          <w:rFonts w:ascii="Arial" w:hAnsi="Arial" w:cs="Arial"/>
        </w:rPr>
      </w:pPr>
    </w:p>
    <w:p w:rsidR="005E2936" w:rsidRPr="003C4B95" w:rsidRDefault="000E7238" w:rsidP="00F502DE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1.1. Настоящее Положение </w:t>
      </w:r>
      <w:r w:rsidR="006153DD" w:rsidRPr="003C4B95">
        <w:rPr>
          <w:rFonts w:ascii="Arial" w:hAnsi="Arial" w:cs="Arial"/>
        </w:rPr>
        <w:t>о</w:t>
      </w:r>
      <w:r w:rsidRPr="003C4B95">
        <w:rPr>
          <w:rFonts w:ascii="Arial" w:hAnsi="Arial" w:cs="Arial"/>
        </w:rPr>
        <w:t xml:space="preserve"> порядке формирования, ведения и опубликования перечня муниципального имущества, предназначенного для передачи во владение и (или) пользование 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6153DD" w:rsidRPr="003C4B95">
        <w:rPr>
          <w:rFonts w:ascii="Arial" w:hAnsi="Arial" w:cs="Arial"/>
        </w:rPr>
        <w:t xml:space="preserve"> и среднего предпринимательства</w:t>
      </w:r>
      <w:r w:rsidRPr="003C4B95">
        <w:rPr>
          <w:rFonts w:ascii="Arial" w:hAnsi="Arial" w:cs="Arial"/>
        </w:rPr>
        <w:t xml:space="preserve"> (далее по тексту - </w:t>
      </w:r>
      <w:r w:rsidRPr="003C4B95">
        <w:rPr>
          <w:rFonts w:ascii="Arial" w:hAnsi="Arial" w:cs="Arial"/>
          <w:b/>
        </w:rPr>
        <w:t>Положение</w:t>
      </w:r>
      <w:r w:rsidRPr="003C4B95">
        <w:rPr>
          <w:rFonts w:ascii="Arial" w:hAnsi="Arial" w:cs="Arial"/>
        </w:rPr>
        <w:t xml:space="preserve">) разработано в соответствии со статьями 15, 50 Федерального закона </w:t>
      </w:r>
      <w:r w:rsidR="005E2936" w:rsidRPr="003C4B95">
        <w:rPr>
          <w:rFonts w:ascii="Arial" w:hAnsi="Arial" w:cs="Arial"/>
        </w:rPr>
        <w:t xml:space="preserve">от 06.10.2003 года </w:t>
      </w:r>
      <w:r w:rsidRPr="003C4B95">
        <w:rPr>
          <w:rFonts w:ascii="Arial" w:hAnsi="Arial" w:cs="Arial"/>
        </w:rPr>
        <w:t xml:space="preserve"> № 131-ФЗ </w:t>
      </w:r>
      <w:r w:rsidR="00B07C42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07C42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, статьей 17.1 </w:t>
      </w:r>
      <w:r w:rsidR="005E2936" w:rsidRPr="003C4B95">
        <w:rPr>
          <w:rFonts w:ascii="Arial" w:hAnsi="Arial" w:cs="Arial"/>
        </w:rPr>
        <w:t xml:space="preserve">Федерального закона от </w:t>
      </w:r>
      <w:r w:rsidRPr="003C4B95">
        <w:rPr>
          <w:rFonts w:ascii="Arial" w:hAnsi="Arial" w:cs="Arial"/>
        </w:rPr>
        <w:t xml:space="preserve"> 26.07.2006 года  № 135-ФЗ </w:t>
      </w:r>
      <w:r w:rsidR="00B07C42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О защите конкуренции</w:t>
      </w:r>
      <w:r w:rsidR="00B07C42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, </w:t>
      </w:r>
      <w:r w:rsidR="007C4240" w:rsidRPr="003C4B95">
        <w:rPr>
          <w:rFonts w:ascii="Arial" w:hAnsi="Arial" w:cs="Arial"/>
        </w:rPr>
        <w:t xml:space="preserve">Уставом </w:t>
      </w:r>
      <w:r w:rsidR="00383E54" w:rsidRPr="003C4B95">
        <w:rPr>
          <w:rFonts w:ascii="Arial" w:hAnsi="Arial" w:cs="Arial"/>
        </w:rPr>
        <w:t xml:space="preserve">Введено-Готнянского </w:t>
      </w:r>
      <w:r w:rsidR="007C4240" w:rsidRPr="003C4B95">
        <w:rPr>
          <w:rFonts w:ascii="Arial" w:hAnsi="Arial" w:cs="Arial"/>
        </w:rPr>
        <w:t>сельского поселения муниципального района «Ракитянский район» Белгородской области</w:t>
      </w:r>
      <w:r w:rsidRPr="003C4B95">
        <w:rPr>
          <w:rFonts w:ascii="Arial" w:hAnsi="Arial" w:cs="Arial"/>
        </w:rPr>
        <w:t xml:space="preserve"> в целях реализации Федерального закона от 24.07.2007 </w:t>
      </w:r>
      <w:r w:rsidR="00A90556" w:rsidRPr="003C4B95">
        <w:rPr>
          <w:rFonts w:ascii="Arial" w:hAnsi="Arial" w:cs="Arial"/>
        </w:rPr>
        <w:t>№</w:t>
      </w:r>
      <w:r w:rsidRPr="003C4B95">
        <w:rPr>
          <w:rFonts w:ascii="Arial" w:hAnsi="Arial" w:cs="Arial"/>
        </w:rPr>
        <w:t xml:space="preserve"> 209-ФЗ </w:t>
      </w:r>
      <w:r w:rsidR="00B07C42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О развитии малого и среднего предпринимательства в Российской Федерации</w:t>
      </w:r>
      <w:r w:rsidR="00B07C42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. </w:t>
      </w:r>
    </w:p>
    <w:p w:rsidR="000E7238" w:rsidRPr="003C4B95" w:rsidRDefault="000E7238" w:rsidP="00F502DE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Положение определяет порядок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 тексту - </w:t>
      </w:r>
      <w:r w:rsidRPr="003C4B95">
        <w:rPr>
          <w:rFonts w:ascii="Arial" w:hAnsi="Arial" w:cs="Arial"/>
          <w:b/>
        </w:rPr>
        <w:t>Перечень</w:t>
      </w:r>
      <w:r w:rsidRPr="003C4B95">
        <w:rPr>
          <w:rFonts w:ascii="Arial" w:hAnsi="Arial" w:cs="Arial"/>
        </w:rPr>
        <w:t>).</w:t>
      </w:r>
    </w:p>
    <w:p w:rsidR="000E7238" w:rsidRPr="003C4B95" w:rsidRDefault="000E7238" w:rsidP="00F502DE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1.2. Основные понятия, используемые в настоящем Положении:</w:t>
      </w:r>
    </w:p>
    <w:p w:rsidR="001C3F85" w:rsidRPr="003C4B95" w:rsidRDefault="000E7238" w:rsidP="001C3F85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- перечень - систематизированный документ, содержащий информацию о муниципальном имуществе, предназначенном для передачи (переданном) субъектам малого и среднего предпринимательства; </w:t>
      </w:r>
    </w:p>
    <w:p w:rsidR="001C3F85" w:rsidRPr="003C4B95" w:rsidRDefault="000E7238" w:rsidP="001C3F85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- </w:t>
      </w:r>
      <w:r w:rsidR="001C3F85" w:rsidRPr="003C4B95">
        <w:rPr>
          <w:rFonts w:ascii="Arial" w:eastAsiaTheme="minorHAnsi" w:hAnsi="Arial" w:cs="Arial"/>
          <w:lang w:eastAsia="en-US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</w:r>
    </w:p>
    <w:p w:rsidR="00A90556" w:rsidRPr="003C4B95" w:rsidRDefault="001C3F85" w:rsidP="001C3F85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1.3. </w:t>
      </w:r>
      <w:r w:rsidR="00A90556" w:rsidRPr="003C4B95">
        <w:rPr>
          <w:rFonts w:ascii="Arial" w:eastAsiaTheme="minorHAnsi" w:hAnsi="Arial" w:cs="Arial"/>
          <w:lang w:eastAsia="en-US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7" w:history="1">
        <w:r w:rsidR="00A90556" w:rsidRPr="003C4B95">
          <w:rPr>
            <w:rFonts w:ascii="Arial" w:eastAsiaTheme="minorHAnsi" w:hAnsi="Arial" w:cs="Arial"/>
            <w:lang w:eastAsia="en-US"/>
          </w:rPr>
          <w:t>частью 1.1</w:t>
        </w:r>
      </w:hyperlink>
      <w:r w:rsidR="00A90556" w:rsidRPr="003C4B95">
        <w:rPr>
          <w:rFonts w:ascii="Arial" w:eastAsiaTheme="minorHAnsi" w:hAnsi="Arial" w:cs="Arial"/>
          <w:lang w:eastAsia="en-US"/>
        </w:rPr>
        <w:t xml:space="preserve"> статьи 4 </w:t>
      </w:r>
      <w:r w:rsidR="00A90556" w:rsidRPr="003C4B95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A90556" w:rsidRPr="003C4B95">
        <w:rPr>
          <w:rFonts w:ascii="Arial" w:eastAsiaTheme="minorHAnsi" w:hAnsi="Arial" w:cs="Arial"/>
          <w:lang w:eastAsia="en-US"/>
        </w:rPr>
        <w:t>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A90556" w:rsidRPr="003C4B95" w:rsidRDefault="00A90556" w:rsidP="00A9055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C4B95">
        <w:rPr>
          <w:rFonts w:ascii="Arial" w:eastAsiaTheme="minorHAnsi" w:hAnsi="Arial" w:cs="Arial"/>
          <w:lang w:eastAsia="en-US"/>
        </w:rPr>
        <w:t>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A90556" w:rsidRPr="003C4B95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0"/>
      <w:bookmarkEnd w:id="1"/>
      <w:r w:rsidRPr="003C4B95">
        <w:rPr>
          <w:rFonts w:ascii="Arial" w:eastAsiaTheme="minorHAnsi" w:hAnsi="Arial" w:cs="Arial"/>
          <w:lang w:eastAsia="en-US"/>
        </w:rPr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A90556" w:rsidRPr="003C4B95" w:rsidRDefault="00A90556" w:rsidP="00A905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 ограничение в отношении суммарной доли участия общественных объединений инвалидов,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r:id="rId8" w:history="1">
        <w:r w:rsidRPr="003C4B95">
          <w:rPr>
            <w:rFonts w:ascii="Arial" w:eastAsiaTheme="minorHAnsi" w:hAnsi="Arial" w:cs="Arial"/>
            <w:lang w:eastAsia="en-US"/>
          </w:rPr>
          <w:t>пунктом 3</w:t>
        </w:r>
      </w:hyperlink>
      <w:r w:rsidRPr="003C4B95">
        <w:rPr>
          <w:rFonts w:ascii="Arial" w:eastAsiaTheme="minorHAnsi" w:hAnsi="Arial" w:cs="Arial"/>
          <w:lang w:eastAsia="en-US"/>
        </w:rPr>
        <w:t xml:space="preserve"> </w:t>
      </w:r>
      <w:r w:rsidR="00251691" w:rsidRPr="003C4B95">
        <w:rPr>
          <w:rFonts w:ascii="Arial" w:eastAsiaTheme="minorHAnsi" w:hAnsi="Arial" w:cs="Arial"/>
          <w:lang w:eastAsia="en-US"/>
        </w:rPr>
        <w:t>части 1.1 статьи</w:t>
      </w:r>
      <w:r w:rsidRPr="003C4B95">
        <w:rPr>
          <w:rFonts w:ascii="Arial" w:eastAsiaTheme="minorHAnsi" w:hAnsi="Arial" w:cs="Arial"/>
          <w:lang w:eastAsia="en-US"/>
        </w:rPr>
        <w:t xml:space="preserve"> 4 </w:t>
      </w:r>
      <w:r w:rsidRPr="003C4B95">
        <w:rPr>
          <w:rFonts w:ascii="Arial" w:hAnsi="Arial" w:cs="Arial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3C4B95">
        <w:rPr>
          <w:rFonts w:ascii="Arial" w:eastAsiaTheme="minorHAnsi" w:hAnsi="Arial" w:cs="Arial"/>
          <w:lang w:eastAsia="en-US"/>
        </w:rPr>
        <w:t xml:space="preserve">, и среднесписочная численность работников которых за предшествующий календарный год не превышает предельного значения, указанного в </w:t>
      </w:r>
      <w:hyperlink w:anchor="Par22" w:history="1">
        <w:r w:rsidRPr="003C4B95">
          <w:rPr>
            <w:rFonts w:ascii="Arial" w:eastAsiaTheme="minorHAnsi" w:hAnsi="Arial" w:cs="Arial"/>
            <w:lang w:eastAsia="en-US"/>
          </w:rPr>
          <w:t>подпункте «б» пункта 2</w:t>
        </w:r>
      </w:hyperlink>
      <w:r w:rsidRPr="003C4B95">
        <w:rPr>
          <w:rFonts w:ascii="Arial" w:eastAsiaTheme="minorHAnsi" w:hAnsi="Arial" w:cs="Arial"/>
          <w:lang w:eastAsia="en-US"/>
        </w:rPr>
        <w:t xml:space="preserve"> </w:t>
      </w:r>
      <w:r w:rsidR="00251691" w:rsidRPr="003C4B95">
        <w:rPr>
          <w:rFonts w:ascii="Arial" w:eastAsiaTheme="minorHAnsi" w:hAnsi="Arial" w:cs="Arial"/>
          <w:lang w:eastAsia="en-US"/>
        </w:rPr>
        <w:t xml:space="preserve">части 1.1 статьи 4 </w:t>
      </w:r>
      <w:r w:rsidRPr="003C4B95">
        <w:rPr>
          <w:rFonts w:ascii="Arial" w:eastAsiaTheme="minorHAnsi" w:hAnsi="Arial" w:cs="Arial"/>
          <w:lang w:eastAsia="en-US"/>
        </w:rPr>
        <w:t xml:space="preserve"> </w:t>
      </w:r>
      <w:r w:rsidRPr="003C4B95">
        <w:rPr>
          <w:rFonts w:ascii="Arial" w:hAnsi="Arial" w:cs="Arial"/>
        </w:rPr>
        <w:t>Федерального закона от 24.07.2007 № 209-ФЗ</w:t>
      </w:r>
      <w:r w:rsidRPr="003C4B95">
        <w:rPr>
          <w:rFonts w:ascii="Arial" w:eastAsiaTheme="minorHAnsi" w:hAnsi="Arial" w:cs="Arial"/>
          <w:lang w:eastAsia="en-US"/>
        </w:rPr>
        <w:t xml:space="preserve"> (за исключением иностранных юридических лиц, государство постоянного местонахождения которых включено в утверждаемый в соответствии с </w:t>
      </w:r>
      <w:hyperlink r:id="rId9" w:history="1">
        <w:r w:rsidRPr="003C4B95">
          <w:rPr>
            <w:rFonts w:ascii="Arial" w:eastAsiaTheme="minorHAnsi" w:hAnsi="Arial" w:cs="Arial"/>
            <w:lang w:eastAsia="en-US"/>
          </w:rPr>
          <w:t>подпунктом 1 пункта 3 статьи 284</w:t>
        </w:r>
      </w:hyperlink>
      <w:r w:rsidRPr="003C4B95">
        <w:rPr>
          <w:rFonts w:ascii="Arial" w:eastAsiaTheme="minorHAnsi" w:hAnsi="Arial" w:cs="Arial"/>
          <w:lang w:eastAsia="en-US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на хозяйственные общества, соответствующие условиям, указанным в </w:t>
      </w:r>
      <w:hyperlink w:anchor="Par8" w:history="1">
        <w:r w:rsidRPr="003C4B95">
          <w:rPr>
            <w:rFonts w:ascii="Arial" w:eastAsiaTheme="minorHAnsi" w:hAnsi="Arial" w:cs="Arial"/>
            <w:lang w:eastAsia="en-US"/>
          </w:rPr>
          <w:t xml:space="preserve">подпунктах </w:t>
        </w:r>
        <w:r w:rsidR="00251691" w:rsidRPr="003C4B95">
          <w:rPr>
            <w:rFonts w:ascii="Arial" w:eastAsiaTheme="minorHAnsi" w:hAnsi="Arial" w:cs="Arial"/>
            <w:lang w:eastAsia="en-US"/>
          </w:rPr>
          <w:t>«</w:t>
        </w:r>
        <w:r w:rsidRPr="003C4B95">
          <w:rPr>
            <w:rFonts w:ascii="Arial" w:eastAsiaTheme="minorHAnsi" w:hAnsi="Arial" w:cs="Arial"/>
            <w:lang w:eastAsia="en-US"/>
          </w:rPr>
          <w:t>б</w:t>
        </w:r>
        <w:r w:rsidR="00251691" w:rsidRPr="003C4B95">
          <w:rPr>
            <w:rFonts w:ascii="Arial" w:eastAsiaTheme="minorHAnsi" w:hAnsi="Arial" w:cs="Arial"/>
            <w:lang w:eastAsia="en-US"/>
          </w:rPr>
          <w:t>»</w:t>
        </w:r>
      </w:hyperlink>
      <w:r w:rsidRPr="003C4B95">
        <w:rPr>
          <w:rFonts w:ascii="Arial" w:eastAsiaTheme="minorHAnsi" w:hAnsi="Arial" w:cs="Arial"/>
          <w:lang w:eastAsia="en-US"/>
        </w:rPr>
        <w:t xml:space="preserve"> - </w:t>
      </w:r>
      <w:hyperlink w:anchor="Par11" w:history="1">
        <w:r w:rsidR="00251691" w:rsidRPr="003C4B95">
          <w:rPr>
            <w:rFonts w:ascii="Arial" w:eastAsiaTheme="minorHAnsi" w:hAnsi="Arial" w:cs="Arial"/>
            <w:lang w:eastAsia="en-US"/>
          </w:rPr>
          <w:t>«</w:t>
        </w:r>
        <w:r w:rsidRPr="003C4B95">
          <w:rPr>
            <w:rFonts w:ascii="Arial" w:eastAsiaTheme="minorHAnsi" w:hAnsi="Arial" w:cs="Arial"/>
            <w:lang w:eastAsia="en-US"/>
          </w:rPr>
          <w:t>д</w:t>
        </w:r>
        <w:r w:rsidR="00251691" w:rsidRPr="003C4B95">
          <w:rPr>
            <w:rFonts w:ascii="Arial" w:eastAsiaTheme="minorHAnsi" w:hAnsi="Arial" w:cs="Arial"/>
            <w:lang w:eastAsia="en-US"/>
          </w:rPr>
          <w:t>»</w:t>
        </w:r>
      </w:hyperlink>
      <w:r w:rsidRPr="003C4B95">
        <w:rPr>
          <w:rFonts w:ascii="Arial" w:eastAsiaTheme="minorHAnsi" w:hAnsi="Arial" w:cs="Arial"/>
          <w:lang w:eastAsia="en-US"/>
        </w:rPr>
        <w:t xml:space="preserve">, </w:t>
      </w:r>
      <w:hyperlink w:anchor="Par16" w:history="1">
        <w:r w:rsidR="00251691" w:rsidRPr="003C4B95">
          <w:rPr>
            <w:rFonts w:ascii="Arial" w:eastAsiaTheme="minorHAnsi" w:hAnsi="Arial" w:cs="Arial"/>
            <w:lang w:eastAsia="en-US"/>
          </w:rPr>
          <w:t>«</w:t>
        </w:r>
        <w:r w:rsidRPr="003C4B95">
          <w:rPr>
            <w:rFonts w:ascii="Arial" w:eastAsiaTheme="minorHAnsi" w:hAnsi="Arial" w:cs="Arial"/>
            <w:lang w:eastAsia="en-US"/>
          </w:rPr>
          <w:t>ж</w:t>
        </w:r>
        <w:r w:rsidR="00251691" w:rsidRPr="003C4B95">
          <w:rPr>
            <w:rFonts w:ascii="Arial" w:eastAsiaTheme="minorHAnsi" w:hAnsi="Arial" w:cs="Arial"/>
            <w:lang w:eastAsia="en-US"/>
          </w:rPr>
          <w:t>»</w:t>
        </w:r>
      </w:hyperlink>
      <w:r w:rsidRPr="003C4B95">
        <w:rPr>
          <w:rFonts w:ascii="Arial" w:eastAsiaTheme="minorHAnsi" w:hAnsi="Arial" w:cs="Arial"/>
          <w:lang w:eastAsia="en-US"/>
        </w:rPr>
        <w:t xml:space="preserve"> настоящего пункта;</w:t>
      </w:r>
      <w:bookmarkStart w:id="2" w:name="Par8"/>
      <w:bookmarkEnd w:id="2"/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г) хозяйственные общества, хозяйственные партнерства получили статус участника проекта в соответствии с Федеральным </w:t>
      </w:r>
      <w:hyperlink r:id="rId10" w:history="1">
        <w:r w:rsidRPr="003C4B95">
          <w:rPr>
            <w:rFonts w:ascii="Arial" w:eastAsiaTheme="minorHAnsi" w:hAnsi="Arial" w:cs="Arial"/>
            <w:lang w:eastAsia="en-US"/>
          </w:rPr>
          <w:t>законом</w:t>
        </w:r>
      </w:hyperlink>
      <w:r w:rsidRPr="003C4B95">
        <w:rPr>
          <w:rFonts w:ascii="Arial" w:eastAsiaTheme="minorHAnsi" w:hAnsi="Arial" w:cs="Arial"/>
          <w:lang w:eastAsia="en-US"/>
        </w:rPr>
        <w:t xml:space="preserve"> от 28 сентября 2010 года </w:t>
      </w:r>
      <w:r w:rsidR="00251691" w:rsidRPr="003C4B95">
        <w:rPr>
          <w:rFonts w:ascii="Arial" w:eastAsiaTheme="minorHAnsi" w:hAnsi="Arial" w:cs="Arial"/>
          <w:lang w:eastAsia="en-US"/>
        </w:rPr>
        <w:t>№</w:t>
      </w:r>
      <w:r w:rsidRPr="003C4B95">
        <w:rPr>
          <w:rFonts w:ascii="Arial" w:eastAsiaTheme="minorHAnsi" w:hAnsi="Arial" w:cs="Arial"/>
          <w:lang w:eastAsia="en-US"/>
        </w:rPr>
        <w:t xml:space="preserve"> 244-ФЗ </w:t>
      </w:r>
      <w:r w:rsidR="00251691" w:rsidRPr="003C4B95">
        <w:rPr>
          <w:rFonts w:ascii="Arial" w:eastAsiaTheme="minorHAnsi" w:hAnsi="Arial" w:cs="Arial"/>
          <w:lang w:eastAsia="en-US"/>
        </w:rPr>
        <w:t>«</w:t>
      </w:r>
      <w:r w:rsidRPr="003C4B95">
        <w:rPr>
          <w:rFonts w:ascii="Arial" w:eastAsiaTheme="minorHAnsi" w:hAnsi="Arial" w:cs="Arial"/>
          <w:lang w:eastAsia="en-US"/>
        </w:rPr>
        <w:t xml:space="preserve">Об инновационном центре </w:t>
      </w:r>
      <w:r w:rsidR="00251691" w:rsidRPr="003C4B95">
        <w:rPr>
          <w:rFonts w:ascii="Arial" w:eastAsiaTheme="minorHAnsi" w:hAnsi="Arial" w:cs="Arial"/>
          <w:lang w:eastAsia="en-US"/>
        </w:rPr>
        <w:t>«</w:t>
      </w:r>
      <w:r w:rsidRPr="003C4B95">
        <w:rPr>
          <w:rFonts w:ascii="Arial" w:eastAsiaTheme="minorHAnsi" w:hAnsi="Arial" w:cs="Arial"/>
          <w:lang w:eastAsia="en-US"/>
        </w:rPr>
        <w:t>Сколково</w:t>
      </w:r>
      <w:r w:rsidR="00251691" w:rsidRPr="003C4B95">
        <w:rPr>
          <w:rFonts w:ascii="Arial" w:eastAsiaTheme="minorHAnsi" w:hAnsi="Arial" w:cs="Arial"/>
          <w:lang w:eastAsia="en-US"/>
        </w:rPr>
        <w:t>»</w:t>
      </w:r>
      <w:r w:rsidRPr="003C4B95">
        <w:rPr>
          <w:rFonts w:ascii="Arial" w:eastAsiaTheme="minorHAnsi" w:hAnsi="Arial" w:cs="Arial"/>
          <w:lang w:eastAsia="en-US"/>
        </w:rPr>
        <w:t>;</w:t>
      </w:r>
      <w:bookmarkStart w:id="3" w:name="Par11"/>
      <w:bookmarkEnd w:id="3"/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</w:t>
      </w:r>
      <w:hyperlink r:id="rId11" w:history="1">
        <w:r w:rsidRPr="003C4B95">
          <w:rPr>
            <w:rFonts w:ascii="Arial" w:eastAsiaTheme="minorHAnsi" w:hAnsi="Arial" w:cs="Arial"/>
            <w:lang w:eastAsia="en-US"/>
          </w:rPr>
          <w:t>перечень</w:t>
        </w:r>
      </w:hyperlink>
      <w:r w:rsidRPr="003C4B95">
        <w:rPr>
          <w:rFonts w:ascii="Arial" w:eastAsiaTheme="minorHAnsi" w:hAnsi="Arial" w:cs="Arial"/>
          <w:lang w:eastAsia="en-US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2" w:history="1">
        <w:r w:rsidRPr="003C4B95">
          <w:rPr>
            <w:rFonts w:ascii="Arial" w:eastAsiaTheme="minorHAnsi" w:hAnsi="Arial" w:cs="Arial"/>
            <w:lang w:eastAsia="en-US"/>
          </w:rPr>
          <w:t>законом</w:t>
        </w:r>
      </w:hyperlink>
      <w:r w:rsidRPr="003C4B95">
        <w:rPr>
          <w:rFonts w:ascii="Arial" w:eastAsiaTheme="minorHAnsi" w:hAnsi="Arial" w:cs="Arial"/>
          <w:lang w:eastAsia="en-US"/>
        </w:rPr>
        <w:t xml:space="preserve"> от 23 августа 1996 года </w:t>
      </w:r>
      <w:r w:rsidR="00251691" w:rsidRPr="003C4B95">
        <w:rPr>
          <w:rFonts w:ascii="Arial" w:eastAsiaTheme="minorHAnsi" w:hAnsi="Arial" w:cs="Arial"/>
          <w:lang w:eastAsia="en-US"/>
        </w:rPr>
        <w:t>№</w:t>
      </w:r>
      <w:r w:rsidRPr="003C4B95">
        <w:rPr>
          <w:rFonts w:ascii="Arial" w:eastAsiaTheme="minorHAnsi" w:hAnsi="Arial" w:cs="Arial"/>
          <w:lang w:eastAsia="en-US"/>
        </w:rPr>
        <w:t xml:space="preserve"> 127-ФЗ </w:t>
      </w:r>
      <w:r w:rsidR="00251691" w:rsidRPr="003C4B95">
        <w:rPr>
          <w:rFonts w:ascii="Arial" w:eastAsiaTheme="minorHAnsi" w:hAnsi="Arial" w:cs="Arial"/>
          <w:lang w:eastAsia="en-US"/>
        </w:rPr>
        <w:t>«</w:t>
      </w:r>
      <w:r w:rsidRPr="003C4B95">
        <w:rPr>
          <w:rFonts w:ascii="Arial" w:eastAsiaTheme="minorHAnsi" w:hAnsi="Arial" w:cs="Arial"/>
          <w:lang w:eastAsia="en-US"/>
        </w:rPr>
        <w:t>О науке и государственной научно-технической политике</w:t>
      </w:r>
      <w:r w:rsidR="00251691" w:rsidRPr="003C4B95">
        <w:rPr>
          <w:rFonts w:ascii="Arial" w:eastAsiaTheme="minorHAnsi" w:hAnsi="Arial" w:cs="Arial"/>
          <w:lang w:eastAsia="en-US"/>
        </w:rPr>
        <w:t>»</w:t>
      </w:r>
      <w:r w:rsidRPr="003C4B95">
        <w:rPr>
          <w:rFonts w:ascii="Arial" w:eastAsiaTheme="minorHAnsi" w:hAnsi="Arial" w:cs="Arial"/>
          <w:lang w:eastAsia="en-US"/>
        </w:rPr>
        <w:t xml:space="preserve">. Юридические лица включаются в данный перечень в </w:t>
      </w:r>
      <w:hyperlink r:id="rId13" w:history="1">
        <w:r w:rsidRPr="003C4B95">
          <w:rPr>
            <w:rFonts w:ascii="Arial" w:eastAsiaTheme="minorHAnsi" w:hAnsi="Arial" w:cs="Arial"/>
            <w:lang w:eastAsia="en-US"/>
          </w:rPr>
          <w:t>порядке</w:t>
        </w:r>
      </w:hyperlink>
      <w:r w:rsidRPr="003C4B95">
        <w:rPr>
          <w:rFonts w:ascii="Arial" w:eastAsiaTheme="minorHAnsi" w:hAnsi="Arial" w:cs="Arial"/>
          <w:lang w:eastAsia="en-US"/>
        </w:rPr>
        <w:t>, установленном Правительством Российской Федерации, при условии соответствия одному из следующих критериев:</w:t>
      </w:r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юридические лица являются государственными корпорациями, учрежденными в соответствии с Федеральным </w:t>
      </w:r>
      <w:hyperlink r:id="rId14" w:history="1">
        <w:r w:rsidRPr="003C4B95">
          <w:rPr>
            <w:rFonts w:ascii="Arial" w:eastAsiaTheme="minorHAnsi" w:hAnsi="Arial" w:cs="Arial"/>
            <w:lang w:eastAsia="en-US"/>
          </w:rPr>
          <w:t>законом</w:t>
        </w:r>
      </w:hyperlink>
      <w:r w:rsidRPr="003C4B95">
        <w:rPr>
          <w:rFonts w:ascii="Arial" w:eastAsiaTheme="minorHAnsi" w:hAnsi="Arial" w:cs="Arial"/>
          <w:lang w:eastAsia="en-US"/>
        </w:rPr>
        <w:t xml:space="preserve"> </w:t>
      </w:r>
      <w:r w:rsidR="00251691" w:rsidRPr="003C4B95">
        <w:rPr>
          <w:rFonts w:ascii="Arial" w:eastAsiaTheme="minorHAnsi" w:hAnsi="Arial" w:cs="Arial"/>
          <w:lang w:eastAsia="en-US"/>
        </w:rPr>
        <w:t>от 12 января 1996 года №</w:t>
      </w:r>
      <w:r w:rsidRPr="003C4B95">
        <w:rPr>
          <w:rFonts w:ascii="Arial" w:eastAsiaTheme="minorHAnsi" w:hAnsi="Arial" w:cs="Arial"/>
          <w:lang w:eastAsia="en-US"/>
        </w:rPr>
        <w:t xml:space="preserve">7-ФЗ </w:t>
      </w:r>
      <w:r w:rsidR="00251691" w:rsidRPr="003C4B95">
        <w:rPr>
          <w:rFonts w:ascii="Arial" w:eastAsiaTheme="minorHAnsi" w:hAnsi="Arial" w:cs="Arial"/>
          <w:lang w:eastAsia="en-US"/>
        </w:rPr>
        <w:t>«</w:t>
      </w:r>
      <w:r w:rsidRPr="003C4B95">
        <w:rPr>
          <w:rFonts w:ascii="Arial" w:eastAsiaTheme="minorHAnsi" w:hAnsi="Arial" w:cs="Arial"/>
          <w:lang w:eastAsia="en-US"/>
        </w:rPr>
        <w:t>О некоммерческих организациях</w:t>
      </w:r>
      <w:r w:rsidR="00251691" w:rsidRPr="003C4B95">
        <w:rPr>
          <w:rFonts w:ascii="Arial" w:eastAsiaTheme="minorHAnsi" w:hAnsi="Arial" w:cs="Arial"/>
          <w:lang w:eastAsia="en-US"/>
        </w:rPr>
        <w:t>»</w:t>
      </w:r>
      <w:r w:rsidRPr="003C4B95">
        <w:rPr>
          <w:rFonts w:ascii="Arial" w:eastAsiaTheme="minorHAnsi" w:hAnsi="Arial" w:cs="Arial"/>
          <w:lang w:eastAsia="en-US"/>
        </w:rPr>
        <w:t>;</w:t>
      </w:r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юридические лица созданы в соответствии с Федеральным </w:t>
      </w:r>
      <w:hyperlink r:id="rId15" w:history="1">
        <w:r w:rsidRPr="003C4B95">
          <w:rPr>
            <w:rFonts w:ascii="Arial" w:eastAsiaTheme="minorHAnsi" w:hAnsi="Arial" w:cs="Arial"/>
            <w:lang w:eastAsia="en-US"/>
          </w:rPr>
          <w:t>законом</w:t>
        </w:r>
      </w:hyperlink>
      <w:r w:rsidRPr="003C4B95">
        <w:rPr>
          <w:rFonts w:ascii="Arial" w:eastAsiaTheme="minorHAnsi" w:hAnsi="Arial" w:cs="Arial"/>
          <w:lang w:eastAsia="en-US"/>
        </w:rPr>
        <w:t xml:space="preserve"> от 27 июля 2010 года </w:t>
      </w:r>
      <w:r w:rsidR="00251691" w:rsidRPr="003C4B95">
        <w:rPr>
          <w:rFonts w:ascii="Arial" w:eastAsiaTheme="minorHAnsi" w:hAnsi="Arial" w:cs="Arial"/>
          <w:lang w:eastAsia="en-US"/>
        </w:rPr>
        <w:t>№</w:t>
      </w:r>
      <w:r w:rsidRPr="003C4B95">
        <w:rPr>
          <w:rFonts w:ascii="Arial" w:eastAsiaTheme="minorHAnsi" w:hAnsi="Arial" w:cs="Arial"/>
          <w:lang w:eastAsia="en-US"/>
        </w:rPr>
        <w:t xml:space="preserve"> 211-ФЗ </w:t>
      </w:r>
      <w:r w:rsidR="00F7569A" w:rsidRPr="003C4B95">
        <w:rPr>
          <w:rFonts w:ascii="Arial" w:eastAsiaTheme="minorHAnsi" w:hAnsi="Arial" w:cs="Arial"/>
          <w:lang w:eastAsia="en-US"/>
        </w:rPr>
        <w:t>«</w:t>
      </w:r>
      <w:r w:rsidRPr="003C4B95">
        <w:rPr>
          <w:rFonts w:ascii="Arial" w:eastAsiaTheme="minorHAnsi" w:hAnsi="Arial" w:cs="Arial"/>
          <w:lang w:eastAsia="en-US"/>
        </w:rPr>
        <w:t>О реорганизации Российской корпорации нанотехнологий</w:t>
      </w:r>
      <w:r w:rsidR="00F7569A" w:rsidRPr="003C4B95">
        <w:rPr>
          <w:rFonts w:ascii="Arial" w:eastAsiaTheme="minorHAnsi" w:hAnsi="Arial" w:cs="Arial"/>
          <w:lang w:eastAsia="en-US"/>
        </w:rPr>
        <w:t>»</w:t>
      </w:r>
      <w:r w:rsidRPr="003C4B95">
        <w:rPr>
          <w:rFonts w:ascii="Arial" w:eastAsiaTheme="minorHAnsi" w:hAnsi="Arial" w:cs="Arial"/>
          <w:lang w:eastAsia="en-US"/>
        </w:rPr>
        <w:t>;</w:t>
      </w:r>
      <w:bookmarkStart w:id="4" w:name="Par16"/>
      <w:bookmarkEnd w:id="4"/>
    </w:p>
    <w:p w:rsidR="00251691" w:rsidRPr="003C4B95" w:rsidRDefault="00F47911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ж</w:t>
      </w:r>
      <w:r w:rsidR="00A90556" w:rsidRPr="003C4B95">
        <w:rPr>
          <w:rFonts w:ascii="Arial" w:eastAsiaTheme="minorHAnsi" w:hAnsi="Arial" w:cs="Arial"/>
          <w:lang w:eastAsia="en-US"/>
        </w:rPr>
        <w:t>) 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процентов;</w:t>
      </w:r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2) </w:t>
      </w:r>
      <w:hyperlink r:id="rId16" w:history="1">
        <w:r w:rsidRPr="003C4B95">
          <w:rPr>
            <w:rFonts w:ascii="Arial" w:eastAsiaTheme="minorHAnsi" w:hAnsi="Arial" w:cs="Arial"/>
            <w:lang w:eastAsia="en-US"/>
          </w:rPr>
          <w:t>среднесписочная</w:t>
        </w:r>
      </w:hyperlink>
      <w:r w:rsidRPr="003C4B95">
        <w:rPr>
          <w:rFonts w:ascii="Arial" w:eastAsiaTheme="minorHAnsi" w:hAnsi="Arial" w:cs="Arial"/>
          <w:lang w:eastAsia="en-US"/>
        </w:rPr>
        <w:t xml:space="preserve">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ar0" w:history="1">
        <w:r w:rsidRPr="003C4B95">
          <w:rPr>
            <w:rFonts w:ascii="Arial" w:eastAsiaTheme="minorHAnsi" w:hAnsi="Arial" w:cs="Arial"/>
            <w:lang w:eastAsia="en-US"/>
          </w:rPr>
          <w:t>пункте 1</w:t>
        </w:r>
      </w:hyperlink>
      <w:r w:rsidRPr="003C4B95">
        <w:rPr>
          <w:rFonts w:ascii="Arial" w:eastAsiaTheme="minorHAnsi" w:hAnsi="Arial" w:cs="Arial"/>
          <w:lang w:eastAsia="en-US"/>
        </w:rPr>
        <w:t xml:space="preserve"> </w:t>
      </w:r>
      <w:r w:rsidR="00251691" w:rsidRPr="003C4B95">
        <w:rPr>
          <w:rFonts w:ascii="Arial" w:eastAsiaTheme="minorHAnsi" w:hAnsi="Arial" w:cs="Arial"/>
          <w:lang w:eastAsia="en-US"/>
        </w:rPr>
        <w:t xml:space="preserve">части 1.1. статьи 4 </w:t>
      </w:r>
      <w:r w:rsidR="00251691" w:rsidRPr="003C4B95">
        <w:rPr>
          <w:rFonts w:ascii="Arial" w:hAnsi="Arial" w:cs="Arial"/>
        </w:rPr>
        <w:t>Федерального закона от 24.07.2007 № 209-ФЗ</w:t>
      </w:r>
      <w:r w:rsidRPr="003C4B95">
        <w:rPr>
          <w:rFonts w:ascii="Arial" w:eastAsiaTheme="minorHAnsi" w:hAnsi="Arial" w:cs="Arial"/>
          <w:lang w:eastAsia="en-US"/>
        </w:rPr>
        <w:t>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>а) до ста человек для малых предприятий (среди малых предприятий выделяются микропредприятия - до пятнадцати человек);</w:t>
      </w:r>
      <w:bookmarkStart w:id="5" w:name="Par22"/>
      <w:bookmarkEnd w:id="5"/>
    </w:p>
    <w:p w:rsidR="00251691" w:rsidRPr="003C4B95" w:rsidRDefault="00A90556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r:id="rId17" w:history="1">
        <w:r w:rsidRPr="003C4B95">
          <w:rPr>
            <w:rFonts w:ascii="Arial" w:eastAsiaTheme="minorHAnsi" w:hAnsi="Arial" w:cs="Arial"/>
            <w:lang w:eastAsia="en-US"/>
          </w:rPr>
          <w:t>пунктом 2.1</w:t>
        </w:r>
      </w:hyperlink>
      <w:r w:rsidRPr="003C4B95">
        <w:rPr>
          <w:rFonts w:ascii="Arial" w:eastAsiaTheme="minorHAnsi" w:hAnsi="Arial" w:cs="Arial"/>
          <w:lang w:eastAsia="en-US"/>
        </w:rPr>
        <w:t xml:space="preserve"> </w:t>
      </w:r>
      <w:r w:rsidR="00251691" w:rsidRPr="003C4B95">
        <w:rPr>
          <w:rFonts w:ascii="Arial" w:eastAsiaTheme="minorHAnsi" w:hAnsi="Arial" w:cs="Arial"/>
          <w:lang w:eastAsia="en-US"/>
        </w:rPr>
        <w:t xml:space="preserve">части 1.1 статьи 4 </w:t>
      </w:r>
      <w:r w:rsidRPr="003C4B95">
        <w:rPr>
          <w:rFonts w:ascii="Arial" w:eastAsiaTheme="minorHAnsi" w:hAnsi="Arial" w:cs="Arial"/>
          <w:lang w:eastAsia="en-US"/>
        </w:rPr>
        <w:t xml:space="preserve"> </w:t>
      </w:r>
      <w:r w:rsidR="00251691" w:rsidRPr="003C4B95">
        <w:rPr>
          <w:rFonts w:ascii="Arial" w:hAnsi="Arial" w:cs="Arial"/>
        </w:rPr>
        <w:t>Федерального закона от 24.07.2007 № 209-ФЗ</w:t>
      </w:r>
      <w:r w:rsidRPr="003C4B95">
        <w:rPr>
          <w:rFonts w:ascii="Arial" w:eastAsiaTheme="minorHAnsi" w:hAnsi="Arial" w:cs="Arial"/>
          <w:lang w:eastAsia="en-US"/>
        </w:rPr>
        <w:t>;</w:t>
      </w:r>
      <w:bookmarkStart w:id="6" w:name="Par1"/>
      <w:bookmarkEnd w:id="6"/>
    </w:p>
    <w:p w:rsidR="00251691" w:rsidRPr="003C4B95" w:rsidRDefault="00251691" w:rsidP="0025169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3) доход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r:id="rId18" w:history="1">
        <w:r w:rsidRPr="003C4B95">
          <w:rPr>
            <w:rFonts w:ascii="Arial" w:eastAsiaTheme="minorHAnsi" w:hAnsi="Arial" w:cs="Arial"/>
            <w:lang w:eastAsia="en-US"/>
          </w:rPr>
          <w:t>пункте 1</w:t>
        </w:r>
      </w:hyperlink>
      <w:r w:rsidRPr="003C4B95">
        <w:rPr>
          <w:rFonts w:ascii="Arial" w:eastAsiaTheme="minorHAnsi" w:hAnsi="Arial" w:cs="Arial"/>
          <w:lang w:eastAsia="en-US"/>
        </w:rPr>
        <w:t xml:space="preserve"> настоящей части,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19" w:history="1">
        <w:r w:rsidRPr="003C4B95">
          <w:rPr>
            <w:rFonts w:ascii="Arial" w:eastAsiaTheme="minorHAnsi" w:hAnsi="Arial" w:cs="Arial"/>
            <w:lang w:eastAsia="en-US"/>
          </w:rPr>
          <w:t>предельные значения</w:t>
        </w:r>
      </w:hyperlink>
      <w:r w:rsidRPr="003C4B95">
        <w:rPr>
          <w:rFonts w:ascii="Arial" w:eastAsiaTheme="minorHAnsi" w:hAnsi="Arial" w:cs="Arial"/>
          <w:lang w:eastAsia="en-US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B44DEF" w:rsidRPr="003C4B95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>микропредприятия - 120 млн. рублей;</w:t>
      </w:r>
    </w:p>
    <w:p w:rsidR="00B44DEF" w:rsidRPr="003C4B95" w:rsidRDefault="00B44DEF" w:rsidP="00F502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>малые предприятия - 800 млн. рублей;</w:t>
      </w:r>
    </w:p>
    <w:p w:rsidR="00251691" w:rsidRPr="003C4B95" w:rsidRDefault="00B44DEF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>средние предприятия - 2 млрд. рублей.</w:t>
      </w:r>
    </w:p>
    <w:p w:rsidR="00251691" w:rsidRPr="003C4B95" w:rsidRDefault="001C3F85" w:rsidP="0025169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1.4. </w:t>
      </w:r>
      <w:r w:rsidR="00251691" w:rsidRPr="003C4B95">
        <w:rPr>
          <w:rFonts w:ascii="Arial" w:eastAsiaTheme="minorHAnsi" w:hAnsi="Arial" w:cs="Arial"/>
          <w:lang w:eastAsia="en-US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F7569A" w:rsidRPr="003C4B95" w:rsidRDefault="00251691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eastAsiaTheme="minorHAnsi" w:hAnsi="Arial" w:cs="Arial"/>
          <w:lang w:eastAsia="en-US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центры поддержки экспорта,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организации, предоставляющие микрозаймы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предпринимательства, и соответствующие </w:t>
      </w:r>
      <w:hyperlink r:id="rId20" w:history="1">
        <w:r w:rsidRPr="003C4B95">
          <w:rPr>
            <w:rFonts w:ascii="Arial" w:eastAsiaTheme="minorHAnsi" w:hAnsi="Arial" w:cs="Arial"/>
            <w:lang w:eastAsia="en-US"/>
          </w:rPr>
          <w:t>критериям</w:t>
        </w:r>
      </w:hyperlink>
      <w:r w:rsidRPr="003C4B95">
        <w:rPr>
          <w:rFonts w:ascii="Arial" w:eastAsiaTheme="minorHAnsi" w:hAnsi="Arial" w:cs="Arial"/>
          <w:lang w:eastAsia="en-US"/>
        </w:rPr>
        <w:t>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(далее - микрофинансовые организации предпринимательского финансирования), организации, осуществляющие управление технопарками (технологическими парками), технополисами,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и иные организации.</w:t>
      </w:r>
    </w:p>
    <w:p w:rsidR="000E7238" w:rsidRPr="003C4B95" w:rsidRDefault="000E7238" w:rsidP="00F756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3C4B95">
        <w:rPr>
          <w:rFonts w:ascii="Arial" w:hAnsi="Arial" w:cs="Arial"/>
        </w:rPr>
        <w:t>1.3. Муниципальное имущество, включенное в Перечень, сформированный и опубликованный в соответствии с настоящим Положением, служит для оказания имущественной поддержки субъектов малого и среднего предпринимательства. Указанное имущество используется только по целевому назначению.</w:t>
      </w:r>
    </w:p>
    <w:p w:rsidR="000E7238" w:rsidRPr="003C4B95" w:rsidRDefault="000E7238" w:rsidP="00F7569A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1.4. Льготное использование имущества, включенного в Перечень, осуществляется в соответствии с условиями, установленными в муниципальных программах развития субъектов малого и среднего предпринимательства.</w:t>
      </w:r>
    </w:p>
    <w:p w:rsidR="000E7238" w:rsidRPr="003C4B95" w:rsidRDefault="000E7238" w:rsidP="000E7238">
      <w:pPr>
        <w:jc w:val="both"/>
        <w:rPr>
          <w:rFonts w:ascii="Arial" w:hAnsi="Arial" w:cs="Arial"/>
        </w:rPr>
      </w:pPr>
    </w:p>
    <w:p w:rsidR="000E7238" w:rsidRPr="003C4B95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3C4B95">
        <w:rPr>
          <w:rFonts w:ascii="Arial" w:hAnsi="Arial" w:cs="Arial"/>
          <w:b/>
        </w:rPr>
        <w:t xml:space="preserve">Глава   </w:t>
      </w:r>
      <w:r w:rsidRPr="003C4B95">
        <w:rPr>
          <w:rFonts w:ascii="Arial" w:hAnsi="Arial" w:cs="Arial"/>
          <w:b/>
          <w:bCs/>
        </w:rPr>
        <w:t>2. Порядок формирования перечня</w:t>
      </w:r>
    </w:p>
    <w:p w:rsidR="000E7238" w:rsidRPr="003C4B95" w:rsidRDefault="000E7238" w:rsidP="000E7238">
      <w:pPr>
        <w:rPr>
          <w:rFonts w:ascii="Arial" w:hAnsi="Arial" w:cs="Arial"/>
        </w:rPr>
      </w:pPr>
    </w:p>
    <w:p w:rsidR="000E7238" w:rsidRPr="003C4B95" w:rsidRDefault="000E7238" w:rsidP="000E7238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2.1. Органом, осуществляющим формирование Перечня, является администрация  </w:t>
      </w:r>
      <w:r w:rsidR="00383E54" w:rsidRPr="003C4B95">
        <w:rPr>
          <w:rFonts w:ascii="Arial" w:hAnsi="Arial" w:cs="Arial"/>
        </w:rPr>
        <w:t xml:space="preserve">Введено-Готнянского </w:t>
      </w:r>
      <w:r w:rsidR="00127C39" w:rsidRPr="003C4B95">
        <w:rPr>
          <w:rFonts w:ascii="Arial" w:hAnsi="Arial" w:cs="Arial"/>
        </w:rPr>
        <w:t>сельского</w:t>
      </w:r>
      <w:r w:rsidRPr="003C4B95">
        <w:rPr>
          <w:rFonts w:ascii="Arial" w:hAnsi="Arial" w:cs="Arial"/>
        </w:rPr>
        <w:t xml:space="preserve"> поселения.</w:t>
      </w:r>
    </w:p>
    <w:p w:rsidR="000E7238" w:rsidRPr="003C4B95" w:rsidRDefault="000E7238" w:rsidP="000E7238">
      <w:pPr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       2.2. Перечень представляет собой изменяемый, обновляемый и дополняемый по мере необходимости банк данных (на электронных и бумажных носителях) недвижимого имущества. </w:t>
      </w:r>
    </w:p>
    <w:p w:rsidR="000E7238" w:rsidRPr="003C4B95" w:rsidRDefault="000E7238" w:rsidP="000E7238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2.3. Перечень утверждается </w:t>
      </w:r>
      <w:r w:rsidR="00127C39" w:rsidRPr="003C4B95">
        <w:rPr>
          <w:rFonts w:ascii="Arial" w:hAnsi="Arial" w:cs="Arial"/>
        </w:rPr>
        <w:t>з</w:t>
      </w:r>
      <w:r w:rsidRPr="003C4B95">
        <w:rPr>
          <w:rFonts w:ascii="Arial" w:hAnsi="Arial" w:cs="Arial"/>
        </w:rPr>
        <w:t>емским</w:t>
      </w:r>
      <w:r w:rsidR="00F7569A" w:rsidRPr="003C4B95">
        <w:rPr>
          <w:rFonts w:ascii="Arial" w:hAnsi="Arial" w:cs="Arial"/>
        </w:rPr>
        <w:t xml:space="preserve"> </w:t>
      </w:r>
      <w:r w:rsidRPr="003C4B95">
        <w:rPr>
          <w:rFonts w:ascii="Arial" w:hAnsi="Arial" w:cs="Arial"/>
        </w:rPr>
        <w:t xml:space="preserve">собранием </w:t>
      </w:r>
      <w:r w:rsidR="00383E54" w:rsidRPr="003C4B95">
        <w:rPr>
          <w:rFonts w:ascii="Arial" w:hAnsi="Arial" w:cs="Arial"/>
        </w:rPr>
        <w:t xml:space="preserve">Введено-Готнянского </w:t>
      </w:r>
      <w:r w:rsidR="00127C39" w:rsidRPr="003C4B95">
        <w:rPr>
          <w:rFonts w:ascii="Arial" w:hAnsi="Arial" w:cs="Arial"/>
        </w:rPr>
        <w:t>сельского поселения</w:t>
      </w:r>
      <w:r w:rsidRPr="003C4B95">
        <w:rPr>
          <w:rFonts w:ascii="Arial" w:hAnsi="Arial" w:cs="Arial"/>
        </w:rPr>
        <w:t>.</w:t>
      </w:r>
    </w:p>
    <w:p w:rsidR="000E7238" w:rsidRPr="003C4B95" w:rsidRDefault="000E7238" w:rsidP="000E7238">
      <w:pPr>
        <w:ind w:firstLine="567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2.4. В Перечень должны включаться:</w:t>
      </w:r>
    </w:p>
    <w:p w:rsidR="000E7238" w:rsidRPr="003C4B95" w:rsidRDefault="000E7238" w:rsidP="000E7238">
      <w:pPr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- нежилые помещения, отдельно стоящие нежилые объекты недвижимости, предназначенные для решения вопросов местного значения муниципального образования </w:t>
      </w:r>
      <w:r w:rsidR="00127C39" w:rsidRPr="003C4B95">
        <w:rPr>
          <w:rFonts w:ascii="Arial" w:hAnsi="Arial" w:cs="Arial"/>
        </w:rPr>
        <w:t>«</w:t>
      </w:r>
      <w:r w:rsidR="00383E54" w:rsidRPr="003C4B95">
        <w:rPr>
          <w:rFonts w:ascii="Arial" w:hAnsi="Arial" w:cs="Arial"/>
        </w:rPr>
        <w:t xml:space="preserve">Введено-Готнянское </w:t>
      </w:r>
      <w:r w:rsidR="00127C39" w:rsidRPr="003C4B95">
        <w:rPr>
          <w:rFonts w:ascii="Arial" w:hAnsi="Arial" w:cs="Arial"/>
        </w:rPr>
        <w:t>сельское поселение»</w:t>
      </w:r>
      <w:r w:rsidRPr="003C4B95">
        <w:rPr>
          <w:rFonts w:ascii="Arial" w:hAnsi="Arial" w:cs="Arial"/>
        </w:rPr>
        <w:t xml:space="preserve"> муниципального района </w:t>
      </w:r>
      <w:r w:rsidR="002546AA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Ракитянский район</w:t>
      </w:r>
      <w:r w:rsidR="002546AA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 Белгородской области, в соответствии с требованиями действующего законодательства Российской Федерации и иными нормативными правовыми актами, в том числе переданные на праве хозяйственного ведения и оперативного управления муниципальным унитарным предприятиям муниципального района, арендуемые субъектами малого и среднего предпринимательства;</w:t>
      </w:r>
    </w:p>
    <w:p w:rsidR="000E7238" w:rsidRPr="003C4B95" w:rsidRDefault="000E7238" w:rsidP="000E7238">
      <w:pPr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- иные высвобождаемые помещения, объекты нового строительства с нежилыми помещениями, а также жилые помещения, переведенные в муниципальный нежилой фонд, по своему функциональному использованию и местонахождению предназначенные для размещения субъектов малого и среднего предпринимательства.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2.5. На стадии формирования Перечня должна учитываться специализация помещения применительно к определенному виду деятельности малого и среднего предпринимательства.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2.6. Помещения, включаемые в Перечень, предназначенные к сдаче в аренду, должны:</w:t>
      </w:r>
    </w:p>
    <w:p w:rsidR="002546AA" w:rsidRPr="003C4B95" w:rsidRDefault="000E7238" w:rsidP="000E7238">
      <w:pPr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- находиться в муниципальной собственности и входить в состав нежилого фонда;</w:t>
      </w:r>
    </w:p>
    <w:p w:rsidR="000E7238" w:rsidRPr="003C4B95" w:rsidRDefault="000E7238" w:rsidP="000E7238">
      <w:pPr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- должны быть свободными от прав третьих лиц (за исключением имущественных прав субъектов малого и среднего предпринимательства).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2.7.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</w:t>
      </w:r>
      <w:hyperlink r:id="rId21" w:history="1">
        <w:r w:rsidRPr="003C4B95">
          <w:rPr>
            <w:rFonts w:ascii="Arial" w:hAnsi="Arial" w:cs="Arial"/>
          </w:rPr>
          <w:t>статьи 9  Федерального закона от 22 июля 2008 года N 159-ФЗ</w:t>
        </w:r>
      </w:hyperlink>
      <w:r w:rsidR="002546AA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46AA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>.</w:t>
      </w:r>
    </w:p>
    <w:p w:rsidR="002546AA" w:rsidRPr="003C4B95" w:rsidRDefault="002546AA" w:rsidP="000E7238">
      <w:pPr>
        <w:ind w:firstLine="708"/>
        <w:jc w:val="both"/>
        <w:rPr>
          <w:rFonts w:ascii="Arial" w:hAnsi="Arial" w:cs="Arial"/>
        </w:rPr>
      </w:pPr>
    </w:p>
    <w:p w:rsidR="000E7238" w:rsidRPr="003C4B95" w:rsidRDefault="000E7238" w:rsidP="000E7238">
      <w:pPr>
        <w:keepNext/>
        <w:jc w:val="center"/>
        <w:outlineLvl w:val="2"/>
        <w:rPr>
          <w:rFonts w:ascii="Arial" w:hAnsi="Arial" w:cs="Arial"/>
          <w:b/>
          <w:bCs/>
        </w:rPr>
      </w:pPr>
      <w:r w:rsidRPr="003C4B95">
        <w:rPr>
          <w:rFonts w:ascii="Arial" w:hAnsi="Arial" w:cs="Arial"/>
          <w:b/>
          <w:bCs/>
        </w:rPr>
        <w:t>Глава 3.  Порядок ведения перечня</w:t>
      </w:r>
    </w:p>
    <w:p w:rsidR="002546AA" w:rsidRPr="003C4B95" w:rsidRDefault="002546AA" w:rsidP="000E7238">
      <w:pPr>
        <w:keepNext/>
        <w:jc w:val="center"/>
        <w:outlineLvl w:val="2"/>
        <w:rPr>
          <w:rFonts w:ascii="Arial" w:hAnsi="Arial" w:cs="Arial"/>
          <w:b/>
          <w:bCs/>
        </w:rPr>
      </w:pPr>
    </w:p>
    <w:p w:rsidR="000E7238" w:rsidRPr="003C4B95" w:rsidRDefault="000E7238" w:rsidP="000E7238">
      <w:pPr>
        <w:keepNext/>
        <w:ind w:left="708"/>
        <w:jc w:val="both"/>
        <w:outlineLvl w:val="2"/>
        <w:rPr>
          <w:rFonts w:ascii="Arial" w:hAnsi="Arial" w:cs="Arial"/>
          <w:bCs/>
        </w:rPr>
      </w:pPr>
      <w:r w:rsidRPr="003C4B95">
        <w:rPr>
          <w:rFonts w:ascii="Arial" w:hAnsi="Arial" w:cs="Arial"/>
          <w:bCs/>
        </w:rPr>
        <w:t>3.1. Перечень включает в себя описание объекта учета с указанием его</w:t>
      </w:r>
    </w:p>
    <w:p w:rsidR="000E7238" w:rsidRPr="003C4B95" w:rsidRDefault="000E7238" w:rsidP="000E7238">
      <w:pPr>
        <w:keepNext/>
        <w:jc w:val="both"/>
        <w:outlineLvl w:val="2"/>
        <w:rPr>
          <w:rFonts w:ascii="Arial" w:hAnsi="Arial" w:cs="Arial"/>
          <w:bCs/>
        </w:rPr>
      </w:pPr>
      <w:r w:rsidRPr="003C4B95">
        <w:rPr>
          <w:rFonts w:ascii="Arial" w:hAnsi="Arial" w:cs="Arial"/>
          <w:bCs/>
        </w:rPr>
        <w:t>адреса и технических характеристик.</w:t>
      </w:r>
    </w:p>
    <w:p w:rsidR="000E7238" w:rsidRPr="003C4B95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3C4B95">
        <w:rPr>
          <w:rFonts w:ascii="Arial" w:hAnsi="Arial" w:cs="Arial"/>
          <w:bCs/>
        </w:rPr>
        <w:t>3.2. Объекту учета, прошедшему процедуру учета, присваивается реестровый номер.</w:t>
      </w:r>
    </w:p>
    <w:p w:rsidR="00F7569A" w:rsidRPr="003C4B95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3C4B95">
        <w:rPr>
          <w:rFonts w:ascii="Arial" w:hAnsi="Arial" w:cs="Arial"/>
          <w:bCs/>
        </w:rPr>
        <w:t>3.3. Ведение Перечня осуществляется на бумажных и магнитных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</w:t>
      </w:r>
      <w:r w:rsidR="00F7569A" w:rsidRPr="003C4B95">
        <w:rPr>
          <w:rFonts w:ascii="Arial" w:hAnsi="Arial" w:cs="Arial"/>
          <w:bCs/>
        </w:rPr>
        <w:t>инение их в единый банк данных</w:t>
      </w:r>
    </w:p>
    <w:p w:rsidR="00F7569A" w:rsidRPr="003C4B95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3C4B95">
        <w:rPr>
          <w:rFonts w:ascii="Arial" w:hAnsi="Arial" w:cs="Arial"/>
          <w:bCs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</w:t>
      </w:r>
      <w:r w:rsidR="00F7569A" w:rsidRPr="003C4B95">
        <w:rPr>
          <w:rFonts w:ascii="Arial" w:hAnsi="Arial" w:cs="Arial"/>
          <w:bCs/>
        </w:rPr>
        <w:t>орядке в утвержденный Перечень.</w:t>
      </w:r>
    </w:p>
    <w:p w:rsidR="000E7238" w:rsidRPr="003C4B95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3C4B95">
        <w:rPr>
          <w:rFonts w:ascii="Arial" w:hAnsi="Arial" w:cs="Arial"/>
          <w:bCs/>
        </w:rPr>
        <w:t>Данные об объектах учета, исключаемые из базы данных, переносятся в архив.</w:t>
      </w:r>
    </w:p>
    <w:p w:rsidR="000E7238" w:rsidRPr="003C4B95" w:rsidRDefault="000E7238" w:rsidP="000E7238">
      <w:pPr>
        <w:keepNext/>
        <w:ind w:firstLine="709"/>
        <w:jc w:val="both"/>
        <w:outlineLvl w:val="2"/>
        <w:rPr>
          <w:rFonts w:ascii="Arial" w:hAnsi="Arial" w:cs="Arial"/>
          <w:bCs/>
        </w:rPr>
      </w:pPr>
      <w:r w:rsidRPr="003C4B95">
        <w:rPr>
          <w:rFonts w:ascii="Arial" w:hAnsi="Arial" w:cs="Arial"/>
          <w:bCs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0E7238" w:rsidRPr="003C4B95" w:rsidRDefault="000E7238" w:rsidP="000E7238">
      <w:pPr>
        <w:rPr>
          <w:rFonts w:ascii="Arial" w:hAnsi="Arial" w:cs="Arial"/>
        </w:rPr>
      </w:pPr>
    </w:p>
    <w:p w:rsidR="000E7238" w:rsidRPr="003C4B95" w:rsidRDefault="000E7238" w:rsidP="000E7238">
      <w:pPr>
        <w:ind w:firstLine="567"/>
        <w:jc w:val="center"/>
        <w:rPr>
          <w:rFonts w:ascii="Arial" w:hAnsi="Arial" w:cs="Arial"/>
          <w:b/>
        </w:rPr>
      </w:pPr>
      <w:r w:rsidRPr="003C4B95">
        <w:rPr>
          <w:rFonts w:ascii="Arial" w:hAnsi="Arial" w:cs="Arial"/>
          <w:b/>
        </w:rPr>
        <w:t xml:space="preserve">Глава 4. Порядок заполнения перечня </w:t>
      </w:r>
    </w:p>
    <w:p w:rsidR="000E7238" w:rsidRPr="003C4B95" w:rsidRDefault="000E7238" w:rsidP="000E7238">
      <w:pPr>
        <w:ind w:firstLine="567"/>
        <w:jc w:val="both"/>
        <w:rPr>
          <w:rFonts w:ascii="Arial" w:hAnsi="Arial" w:cs="Arial"/>
        </w:rPr>
      </w:pPr>
    </w:p>
    <w:p w:rsidR="000E7238" w:rsidRPr="003C4B95" w:rsidRDefault="000E7238" w:rsidP="000E7238">
      <w:pPr>
        <w:ind w:firstLine="709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4.1. Перечень состоит из 8 (восьми) граф: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4.1.1. В графе </w:t>
      </w:r>
      <w:r w:rsidR="002546AA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Порядковый номер</w:t>
      </w:r>
      <w:r w:rsidR="002546AA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 записывается номер, присваиваемый объекту.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4.1.2. В графе </w:t>
      </w:r>
      <w:r w:rsidR="002546AA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Адрес арендуемого помещения</w:t>
      </w:r>
      <w:r w:rsidR="002546AA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 указывается адрес арендуемого помещения.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4.1.3. В графе </w:t>
      </w:r>
      <w:r w:rsidR="002546AA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Количество помещений</w:t>
      </w:r>
      <w:r w:rsidR="002546AA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 указывается количество помещений.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4.1.4. В графе </w:t>
      </w:r>
      <w:r w:rsidR="002546AA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Площадь  помещения кв.м.</w:t>
      </w:r>
      <w:r w:rsidR="002546AA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 указывается площадь объекта учета в квадратных метрах на основании сведений, представленных органами технической инвентаризации.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4.1.5. В графе </w:t>
      </w:r>
      <w:r w:rsidR="002546AA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Цена 1 кв.м. по рыночной стоимости, тыс.руб.» указывается  рыночная стоимость одного квадратного метра помещения.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4.1.6. В графе «Сумма залога тыс.руб. факт» указывается предоставленная сумма залога для получения инвестиционных кредитов.</w:t>
      </w:r>
    </w:p>
    <w:p w:rsidR="000E7238" w:rsidRPr="003C4B95" w:rsidRDefault="002546AA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>4.1.7. В графе «</w:t>
      </w:r>
      <w:r w:rsidR="000E7238" w:rsidRPr="003C4B95">
        <w:rPr>
          <w:rFonts w:ascii="Arial" w:hAnsi="Arial" w:cs="Arial"/>
        </w:rPr>
        <w:t>Сумма залога тыс.руб. предлагаемая» указывается предлагаемая  сумма залога для получения инвестиционных кредитов</w:t>
      </w:r>
    </w:p>
    <w:p w:rsidR="000E7238" w:rsidRPr="003C4B95" w:rsidRDefault="000E7238" w:rsidP="000E7238">
      <w:pPr>
        <w:ind w:firstLine="708"/>
        <w:jc w:val="both"/>
        <w:rPr>
          <w:rFonts w:ascii="Arial" w:hAnsi="Arial" w:cs="Arial"/>
        </w:rPr>
      </w:pPr>
      <w:r w:rsidRPr="003C4B95">
        <w:rPr>
          <w:rFonts w:ascii="Arial" w:hAnsi="Arial" w:cs="Arial"/>
        </w:rPr>
        <w:t xml:space="preserve">4.1.8. В графе </w:t>
      </w:r>
      <w:r w:rsidR="002546AA" w:rsidRPr="003C4B95">
        <w:rPr>
          <w:rFonts w:ascii="Arial" w:hAnsi="Arial" w:cs="Arial"/>
        </w:rPr>
        <w:t>«</w:t>
      </w:r>
      <w:r w:rsidRPr="003C4B95">
        <w:rPr>
          <w:rFonts w:ascii="Arial" w:hAnsi="Arial" w:cs="Arial"/>
        </w:rPr>
        <w:t>Цель использования</w:t>
      </w:r>
      <w:r w:rsidR="002546AA" w:rsidRPr="003C4B95">
        <w:rPr>
          <w:rFonts w:ascii="Arial" w:hAnsi="Arial" w:cs="Arial"/>
        </w:rPr>
        <w:t>»</w:t>
      </w:r>
      <w:r w:rsidRPr="003C4B95">
        <w:rPr>
          <w:rFonts w:ascii="Arial" w:hAnsi="Arial" w:cs="Arial"/>
        </w:rPr>
        <w:t xml:space="preserve"> вносятся сведения о цели использования на момент внесения сведений в Перечень (торговля, офис, склад, бытовые услуги,  иное).</w:t>
      </w:r>
    </w:p>
    <w:p w:rsidR="000E7238" w:rsidRPr="00F47911" w:rsidRDefault="000E7238" w:rsidP="000E7238">
      <w:pPr>
        <w:ind w:firstLine="567"/>
        <w:jc w:val="both"/>
        <w:rPr>
          <w:rFonts w:ascii="Arial" w:hAnsi="Arial" w:cs="Arial"/>
        </w:rPr>
      </w:pPr>
    </w:p>
    <w:p w:rsidR="00F47911" w:rsidRPr="00A50FBA" w:rsidRDefault="00F47911" w:rsidP="00F47911">
      <w:pPr>
        <w:ind w:firstLine="567"/>
        <w:jc w:val="center"/>
        <w:rPr>
          <w:rFonts w:ascii="Arial" w:hAnsi="Arial" w:cs="Arial"/>
          <w:b/>
        </w:rPr>
      </w:pPr>
      <w:r w:rsidRPr="00A50FBA">
        <w:rPr>
          <w:rFonts w:ascii="Arial" w:hAnsi="Arial" w:cs="Arial"/>
          <w:b/>
        </w:rPr>
        <w:t xml:space="preserve">Глава 5. Публикация перечня </w:t>
      </w:r>
    </w:p>
    <w:p w:rsidR="00F47911" w:rsidRPr="00A50FBA" w:rsidRDefault="00F47911" w:rsidP="00F47911">
      <w:pPr>
        <w:ind w:firstLine="567"/>
        <w:jc w:val="both"/>
        <w:rPr>
          <w:rFonts w:ascii="Arial" w:hAnsi="Arial" w:cs="Arial"/>
        </w:rPr>
      </w:pPr>
    </w:p>
    <w:p w:rsidR="00F47911" w:rsidRPr="00A50FBA" w:rsidRDefault="00F47911" w:rsidP="00F47911">
      <w:pPr>
        <w:ind w:firstLine="567"/>
        <w:jc w:val="both"/>
        <w:rPr>
          <w:rFonts w:ascii="Arial" w:hAnsi="Arial" w:cs="Arial"/>
        </w:rPr>
      </w:pPr>
      <w:r w:rsidRPr="00A50FBA">
        <w:rPr>
          <w:rFonts w:ascii="Arial" w:hAnsi="Arial" w:cs="Arial"/>
        </w:rPr>
        <w:t>5.1. Перечень подлежит обязательному опубликованию в межрайонной газете «Наша жизнь» и размещению на официальном сайте администрации Ракитянского района в сети Интернет.</w:t>
      </w:r>
    </w:p>
    <w:p w:rsidR="00F47911" w:rsidRPr="00F47911" w:rsidRDefault="00F47911" w:rsidP="00F47911">
      <w:pPr>
        <w:ind w:firstLine="567"/>
        <w:jc w:val="both"/>
        <w:rPr>
          <w:rFonts w:ascii="Arial" w:hAnsi="Arial" w:cs="Arial"/>
        </w:rPr>
      </w:pPr>
      <w:r w:rsidRPr="00A50FBA">
        <w:rPr>
          <w:rFonts w:ascii="Arial" w:hAnsi="Arial" w:cs="Arial"/>
        </w:rPr>
        <w:t>5.2. Внесение изменений и дополнений в Перечень подлежат официальному опубликованию, предусмотренному п. 5.1. настоящего Положения.</w:t>
      </w:r>
    </w:p>
    <w:p w:rsidR="00FF57EA" w:rsidRPr="003C4B95" w:rsidRDefault="00FF57EA">
      <w:pPr>
        <w:rPr>
          <w:rFonts w:ascii="Arial" w:hAnsi="Arial" w:cs="Arial"/>
        </w:rPr>
      </w:pPr>
    </w:p>
    <w:sectPr w:rsidR="00FF57EA" w:rsidRPr="003C4B95" w:rsidSect="003C4B95">
      <w:headerReference w:type="even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88" w:rsidRDefault="00724988" w:rsidP="007600E0">
      <w:r>
        <w:separator/>
      </w:r>
    </w:p>
  </w:endnote>
  <w:endnote w:type="continuationSeparator" w:id="0">
    <w:p w:rsidR="00724988" w:rsidRDefault="00724988" w:rsidP="007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88" w:rsidRDefault="00724988" w:rsidP="007600E0">
      <w:r>
        <w:separator/>
      </w:r>
    </w:p>
  </w:footnote>
  <w:footnote w:type="continuationSeparator" w:id="0">
    <w:p w:rsidR="00724988" w:rsidRDefault="00724988" w:rsidP="0076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CF" w:rsidRDefault="00BE61AA" w:rsidP="004B0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02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05CF" w:rsidRDefault="007249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F9"/>
    <w:rsid w:val="0006175D"/>
    <w:rsid w:val="00064E55"/>
    <w:rsid w:val="00087373"/>
    <w:rsid w:val="000E7238"/>
    <w:rsid w:val="00127C39"/>
    <w:rsid w:val="001C3F85"/>
    <w:rsid w:val="00233CD7"/>
    <w:rsid w:val="00251691"/>
    <w:rsid w:val="002546AA"/>
    <w:rsid w:val="003738DF"/>
    <w:rsid w:val="00383E54"/>
    <w:rsid w:val="00396AF9"/>
    <w:rsid w:val="003C4B95"/>
    <w:rsid w:val="00423AE4"/>
    <w:rsid w:val="004946AD"/>
    <w:rsid w:val="005E2936"/>
    <w:rsid w:val="006153DD"/>
    <w:rsid w:val="006551AD"/>
    <w:rsid w:val="006C7909"/>
    <w:rsid w:val="0071409B"/>
    <w:rsid w:val="00724988"/>
    <w:rsid w:val="00736D82"/>
    <w:rsid w:val="007600E0"/>
    <w:rsid w:val="007C4240"/>
    <w:rsid w:val="00806262"/>
    <w:rsid w:val="00893740"/>
    <w:rsid w:val="008F3A0F"/>
    <w:rsid w:val="009015AE"/>
    <w:rsid w:val="009445FD"/>
    <w:rsid w:val="00A003DD"/>
    <w:rsid w:val="00A35477"/>
    <w:rsid w:val="00A50FBA"/>
    <w:rsid w:val="00A90556"/>
    <w:rsid w:val="00B07C42"/>
    <w:rsid w:val="00B44DEF"/>
    <w:rsid w:val="00B83C27"/>
    <w:rsid w:val="00BD6057"/>
    <w:rsid w:val="00BE61AA"/>
    <w:rsid w:val="00C21F8E"/>
    <w:rsid w:val="00C57D47"/>
    <w:rsid w:val="00D47129"/>
    <w:rsid w:val="00D61448"/>
    <w:rsid w:val="00E57F61"/>
    <w:rsid w:val="00E66238"/>
    <w:rsid w:val="00EA1FDB"/>
    <w:rsid w:val="00EC673F"/>
    <w:rsid w:val="00EF01A8"/>
    <w:rsid w:val="00EF7001"/>
    <w:rsid w:val="00F43CD5"/>
    <w:rsid w:val="00F47911"/>
    <w:rsid w:val="00F502DE"/>
    <w:rsid w:val="00F7569A"/>
    <w:rsid w:val="00FC5438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D9A9"/>
  <w15:docId w15:val="{93DDFAB8-DEAE-4EB4-B6CB-3452D4D5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7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0E7238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72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E7238"/>
  </w:style>
  <w:style w:type="paragraph" w:styleId="a7">
    <w:name w:val="Balloon Text"/>
    <w:basedOn w:val="a"/>
    <w:link w:val="a8"/>
    <w:uiPriority w:val="99"/>
    <w:semiHidden/>
    <w:unhideWhenUsed/>
    <w:rsid w:val="000E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Îáû÷íûé"/>
    <w:rsid w:val="00B83C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rsid w:val="00B83C27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83C27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F43C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83E5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8659DB9EA0694814FDB392A7957C4F8C9D4A9C1F04E982350427A329C54E8F2808FF17B56093B3D05849AF953FDCDC2212EBADD39ECP" TargetMode="External"/><Relationship Id="rId13" Type="http://schemas.openxmlformats.org/officeDocument/2006/relationships/hyperlink" Target="consultantplus://offline/ref=00B8659DB9EA0694814FDB392A7957C4F8CBD5A9C6FB4E982350427A329C54E8F2808FF17E53026F644A85C6BF00EECFC1212CBFC19ED85B36EEP" TargetMode="External"/><Relationship Id="rId18" Type="http://schemas.openxmlformats.org/officeDocument/2006/relationships/hyperlink" Target="consultantplus://offline/ref=329D7DA820D5BF59654EB568E608BE5421BF09BBAAC925FE04B67488902432D9D98F62D3FF214A1E43F8BA3391F870441C6FF0C774F786B4S9O8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11239" TargetMode="External"/><Relationship Id="rId7" Type="http://schemas.openxmlformats.org/officeDocument/2006/relationships/hyperlink" Target="consultantplus://offline/ref=11AFB2C592DF92399BACB5758211C45DBFE3DE93F4ABF6251667E5378B4B5CF9D8AFD5FF858443575F813A542D6A53D5B0676D7FB324708D2FCAP" TargetMode="External"/><Relationship Id="rId12" Type="http://schemas.openxmlformats.org/officeDocument/2006/relationships/hyperlink" Target="consultantplus://offline/ref=00B8659DB9EA0694814FDB392A7957C4F8C8DDABC3FB4E982350427A329C54E8E080D7FD7C551C6F695FD397F935E5P" TargetMode="External"/><Relationship Id="rId17" Type="http://schemas.openxmlformats.org/officeDocument/2006/relationships/hyperlink" Target="consultantplus://offline/ref=00B8659DB9EA0694814FDB392A7957C4F8C9D4A9C1F04E982350427A329C54E8F2808FF17C55093B3D05849AF953FDCDC2212EBADD39EC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B8659DB9EA0694814FDB392A7957C4F8CFD9AECFFD4E982350427A329C54E8F2808FF17E53026B6F4A85C6BF00EECFC1212CBFC19ED85B36EEP" TargetMode="External"/><Relationship Id="rId20" Type="http://schemas.openxmlformats.org/officeDocument/2006/relationships/hyperlink" Target="consultantplus://offline/ref=140C4C72550C0C394C2D409DC044B01D2B3844F9559FFA203A4B2E9DBBDAEFA3F1753E578908EA21E3F105F867pFQ6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B8659DB9EA0694814FDB392A7957C4F9CBDBAAC0FA4E982350427A329C54E8F2808FF17E53026F6A4A85C6BF00EECFC1212CBFC19ED85B36EE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B8659DB9EA0694814FDB392A7957C4FAC8DEAAC6FB4E982350427A329C54E8E080D7FD7C551C6F695FD397F935E5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B8659DB9EA0694814FDB392A7957C4F8C8DDADCEFD4E982350427A329C54E8E080D7FD7C551C6F695FD397F935E5P" TargetMode="External"/><Relationship Id="rId19" Type="http://schemas.openxmlformats.org/officeDocument/2006/relationships/hyperlink" Target="consultantplus://offline/ref=329D7DA820D5BF59654EB568E608BE5423B406BCADC425FE04B67488902432D9D98F62D3FF21491C45F8BA3391F870441C6FF0C774F786B4S9O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B8659DB9EA0694814FDB392A7957C4F8CFD5AAC6F14E982350427A329C54E8F2808FF5785B0664381095C2F657E5D3C73A32B8DF9E3DE8P" TargetMode="External"/><Relationship Id="rId14" Type="http://schemas.openxmlformats.org/officeDocument/2006/relationships/hyperlink" Target="consultantplus://offline/ref=00B8659DB9EA0694814FDB392A7957C4F8C8D4A8C6FF4E982350427A329C54E8E080D7FD7C551C6F695FD397F935E5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36C48-33FB-4BA0-B0DA-3B3A13F2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Юрист 2</cp:lastModifiedBy>
  <cp:revision>10</cp:revision>
  <cp:lastPrinted>2020-05-23T11:26:00Z</cp:lastPrinted>
  <dcterms:created xsi:type="dcterms:W3CDTF">2020-05-23T15:18:00Z</dcterms:created>
  <dcterms:modified xsi:type="dcterms:W3CDTF">2020-07-03T07:22:00Z</dcterms:modified>
</cp:coreProperties>
</file>