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proofErr w:type="gram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Б Е Л Г О </w:t>
      </w:r>
      <w:proofErr w:type="gramStart"/>
      <w:r w:rsidRPr="006A6DF7">
        <w:rPr>
          <w:rFonts w:ascii="Arial" w:hAnsi="Arial" w:cs="Arial"/>
          <w:sz w:val="24"/>
          <w:szCs w:val="24"/>
        </w:rPr>
        <w:t>Р</w:t>
      </w:r>
      <w:proofErr w:type="gramEnd"/>
      <w:r w:rsidRPr="006A6DF7">
        <w:rPr>
          <w:rFonts w:ascii="Arial" w:hAnsi="Arial" w:cs="Arial"/>
          <w:sz w:val="24"/>
          <w:szCs w:val="24"/>
        </w:rPr>
        <w:t xml:space="preserve">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«26» марта  2021  года                            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Pr="006A6DF7">
        <w:rPr>
          <w:rFonts w:ascii="Arial" w:hAnsi="Arial" w:cs="Arial"/>
          <w:sz w:val="24"/>
          <w:szCs w:val="24"/>
        </w:rPr>
        <w:t xml:space="preserve">            № 3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2020 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2021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2022-2023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</w:t>
      </w:r>
      <w:proofErr w:type="spellStart"/>
      <w:r w:rsidRPr="006A6DF7">
        <w:rPr>
          <w:rFonts w:ascii="Arial" w:hAnsi="Arial" w:cs="Arial"/>
          <w:sz w:val="24"/>
          <w:szCs w:val="24"/>
        </w:rPr>
        <w:t>Готнянского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DF7">
        <w:rPr>
          <w:rFonts w:ascii="Arial" w:hAnsi="Arial" w:cs="Arial"/>
          <w:b/>
          <w:sz w:val="24"/>
          <w:szCs w:val="24"/>
        </w:rPr>
        <w:t>р</w:t>
      </w:r>
      <w:proofErr w:type="gramEnd"/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1. Внести в решение земского собрания от 29.12.2020 г. № 1 «О бюджете Введено-Готнянского сельского поселения на 2021 год и плановый период 2022 - 2023 годов» следующие изменения: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2021 год и плановый период 2022 и 2023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поселения на          2021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3432,0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Pr="006A6DF7">
        <w:rPr>
          <w:rFonts w:ascii="Arial" w:hAnsi="Arial" w:cs="Arial"/>
          <w:b/>
          <w:bCs/>
          <w:sz w:val="24"/>
          <w:szCs w:val="24"/>
        </w:rPr>
        <w:t>3432,0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2021 год в сумме 0        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2022 и 2023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2022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 xml:space="preserve">3306,0 тыс. рублей и на 2023 год в сумме –3096,0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2022 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3224,0 тыс. рублей и на 2023 год в сумме – 2944,0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2022 год в сумме 82,0 тысяч рублей 2023 год в сумме 152,0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2022 год в сумме 0 тыс. рублей и 2023 сумме 0 тыс. рублей.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Статья 2. Источники внутреннего финансирования дефицита бюджета Введено-Готнянского сельского поселения в 2021 году и плановый период 2022-2023 годы.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1 - источники внутреннего финансирования дефицита бюджета поселения на 2021 и </w:t>
      </w:r>
      <w:proofErr w:type="gramStart"/>
      <w:r w:rsidRPr="006A6DF7">
        <w:rPr>
          <w:rFonts w:ascii="Arial" w:hAnsi="Arial" w:cs="Arial"/>
          <w:sz w:val="24"/>
          <w:szCs w:val="24"/>
        </w:rPr>
        <w:t>плановый</w:t>
      </w:r>
      <w:proofErr w:type="gramEnd"/>
      <w:r w:rsidRPr="006A6DF7">
        <w:rPr>
          <w:rFonts w:ascii="Arial" w:hAnsi="Arial" w:cs="Arial"/>
          <w:sz w:val="24"/>
          <w:szCs w:val="24"/>
        </w:rPr>
        <w:t xml:space="preserve"> периоды 2022-2023 годы 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lastRenderedPageBreak/>
        <w:t>Статья 4. Поступления доходов в бюджет Введено-Готнянского сельского поселения в 2021 году и плановый период 2022 и 2023 годов: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2021 год и плановый период 2022 и 2023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2021 год и плановый период 2022 и 2023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2021 год на плановый период 2022 и 2023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  <w:proofErr w:type="gramStart"/>
      <w:r w:rsidRPr="006A6DF7">
        <w:rPr>
          <w:rFonts w:ascii="Arial" w:hAnsi="Arial" w:cs="Arial"/>
          <w:sz w:val="24"/>
          <w:szCs w:val="24"/>
        </w:rPr>
        <w:t>.</w:t>
      </w:r>
      <w:r w:rsidR="004D6B2F" w:rsidRPr="006A6DF7">
        <w:rPr>
          <w:rFonts w:ascii="Arial" w:hAnsi="Arial" w:cs="Arial"/>
          <w:sz w:val="24"/>
          <w:szCs w:val="24"/>
        </w:rPr>
        <w:t>.</w:t>
      </w:r>
      <w:proofErr w:type="gramEnd"/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Введено-</w:t>
      </w:r>
      <w:proofErr w:type="spellStart"/>
      <w:r w:rsidRPr="006A6DF7">
        <w:rPr>
          <w:rFonts w:ascii="Arial" w:hAnsi="Arial" w:cs="Arial"/>
          <w:b/>
          <w:sz w:val="24"/>
          <w:szCs w:val="24"/>
        </w:rPr>
        <w:t>Готнянского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                     </w:t>
      </w:r>
      <w:r w:rsidR="006A6DF7">
        <w:rPr>
          <w:rFonts w:ascii="Arial" w:hAnsi="Arial" w:cs="Arial"/>
          <w:b/>
          <w:sz w:val="24"/>
          <w:szCs w:val="24"/>
        </w:rPr>
        <w:t xml:space="preserve">              </w:t>
      </w:r>
      <w:r w:rsidRPr="006A6DF7">
        <w:rPr>
          <w:rFonts w:ascii="Arial" w:hAnsi="Arial" w:cs="Arial"/>
          <w:b/>
          <w:sz w:val="24"/>
          <w:szCs w:val="24"/>
        </w:rPr>
        <w:t xml:space="preserve">   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D44B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«О внесении изменений в решение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земского</w:t>
            </w:r>
            <w:proofErr w:type="gramEnd"/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4D6B2F" w:rsidP="00183BD9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183BD9" w:rsidRPr="006A6DF7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марта 2021 года   № </w:t>
            </w:r>
            <w:r w:rsidR="00183BD9" w:rsidRPr="006A6DF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D44B9C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  Готнянского сельского поселения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2021 год и плановый период 2022-2023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6A6DF7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6A6DF7">
        <w:rPr>
          <w:rFonts w:ascii="Arial" w:hAnsi="Arial" w:cs="Arial"/>
          <w:b/>
          <w:sz w:val="24"/>
          <w:szCs w:val="24"/>
        </w:rPr>
        <w:t>.р</w:t>
      </w:r>
      <w:proofErr w:type="gramEnd"/>
      <w:r w:rsidRPr="006A6DF7">
        <w:rPr>
          <w:rFonts w:ascii="Arial" w:hAnsi="Arial" w:cs="Arial"/>
          <w:b/>
          <w:sz w:val="24"/>
          <w:szCs w:val="24"/>
        </w:rPr>
        <w:t>уб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4D6B2F" w:rsidRPr="006A6DF7" w:rsidTr="00D44B9C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:rsidTr="00D44B9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D44B9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D44B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«О внесении изменений в решение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земского</w:t>
            </w:r>
            <w:proofErr w:type="gramEnd"/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183BD9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«26» марта 2021 года   № 3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D44B9C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  Готнянского сельского поселения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2021 год и на плановый период 2022 и 2023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D44B9C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D44B9C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4D6B2F" w:rsidRPr="006A6DF7" w:rsidTr="00D44B9C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1479</w:t>
            </w:r>
          </w:p>
        </w:tc>
      </w:tr>
      <w:tr w:rsidR="004D6B2F" w:rsidRPr="006A6DF7" w:rsidTr="00D44B9C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1273</w:t>
            </w:r>
          </w:p>
        </w:tc>
      </w:tr>
      <w:tr w:rsidR="004D6B2F" w:rsidRPr="006A6DF7" w:rsidTr="00D44B9C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316</w:t>
            </w:r>
          </w:p>
        </w:tc>
      </w:tr>
      <w:tr w:rsidR="004D6B2F" w:rsidRPr="006A6DF7" w:rsidTr="00D44B9C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D44B9C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D6B2F" w:rsidRPr="006A6DF7" w:rsidTr="00D44B9C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897</w:t>
            </w:r>
          </w:p>
        </w:tc>
      </w:tr>
      <w:tr w:rsidR="004D6B2F" w:rsidRPr="006A6DF7" w:rsidTr="00D44B9C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796</w:t>
            </w:r>
          </w:p>
        </w:tc>
      </w:tr>
      <w:tr w:rsidR="004D6B2F" w:rsidRPr="006A6DF7" w:rsidTr="00D44B9C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4D6B2F" w:rsidRPr="006A6DF7" w:rsidTr="00D44B9C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4D6B2F" w:rsidRPr="006A6DF7" w:rsidTr="00D44B9C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 xml:space="preserve">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D44B9C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</w:tr>
      <w:tr w:rsidR="004D6B2F" w:rsidRPr="006A6DF7" w:rsidTr="00D44B9C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1780</w:t>
            </w:r>
          </w:p>
        </w:tc>
      </w:tr>
      <w:tr w:rsidR="004D6B2F" w:rsidRPr="006A6DF7" w:rsidTr="00D44B9C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1710</w:t>
            </w:r>
          </w:p>
        </w:tc>
      </w:tr>
      <w:tr w:rsidR="004D6B2F" w:rsidRPr="006A6DF7" w:rsidTr="00D44B9C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4D6B2F" w:rsidRPr="006A6DF7" w:rsidTr="00D44B9C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D44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3470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3259</w:t>
            </w:r>
          </w:p>
        </w:tc>
      </w:tr>
      <w:tr w:rsidR="004D6B2F" w:rsidRPr="006A6DF7" w:rsidTr="00D44B9C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D44B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«О внесении изменений в решение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земского</w:t>
            </w:r>
            <w:proofErr w:type="gramEnd"/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183BD9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«26» марта 2021 года   № 3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D44B9C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  Готнянского сельского поселения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Введено-Готнянского сельского поселения на 2021 год и плановый период 2022 и 2023 года по разделам, подразделам, целевым статьям расходов и видам расходов классификации расходов бюджета </w:t>
      </w:r>
    </w:p>
    <w:p w:rsidR="004D6B2F" w:rsidRPr="006A6DF7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851"/>
        <w:gridCol w:w="3685"/>
        <w:gridCol w:w="993"/>
        <w:gridCol w:w="992"/>
        <w:gridCol w:w="850"/>
      </w:tblGrid>
      <w:tr w:rsidR="004D6B2F" w:rsidRPr="006A6DF7" w:rsidTr="00D44B9C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pStyle w:val="2"/>
              <w:jc w:val="center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6A6DF7">
              <w:rPr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1"/>
            <w:bookmarkStart w:id="1" w:name="OLE_LINK12"/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bookmarkEnd w:id="0"/>
            <w:bookmarkEnd w:id="1"/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4D6B2F" w:rsidRPr="006A6DF7" w:rsidTr="00D44B9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D6B2F" w:rsidRPr="006A6DF7" w:rsidTr="00D44B9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1736</w:t>
            </w:r>
          </w:p>
        </w:tc>
      </w:tr>
      <w:tr w:rsidR="004D6B2F" w:rsidRPr="006A6DF7" w:rsidTr="00D44B9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1696</w:t>
            </w:r>
          </w:p>
        </w:tc>
      </w:tr>
      <w:tr w:rsidR="004D6B2F" w:rsidRPr="006A6DF7" w:rsidTr="00D44B9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905</w:t>
            </w:r>
          </w:p>
        </w:tc>
      </w:tr>
      <w:tr w:rsidR="004D6B2F" w:rsidRPr="006A6DF7" w:rsidTr="00D44B9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714</w:t>
            </w:r>
          </w:p>
        </w:tc>
      </w:tr>
      <w:tr w:rsidR="004D6B2F" w:rsidRPr="006A6DF7" w:rsidTr="00D44B9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</w:t>
            </w: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</w:tr>
      <w:tr w:rsidR="004D6B2F" w:rsidRPr="006A6DF7" w:rsidTr="00D44B9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D6B2F" w:rsidRPr="006A6DF7" w:rsidTr="00D44B9C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790</w:t>
            </w:r>
          </w:p>
        </w:tc>
      </w:tr>
      <w:tr w:rsidR="004D6B2F" w:rsidRPr="006A6DF7" w:rsidTr="00D44B9C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  <w:tr w:rsidR="004D6B2F" w:rsidRPr="006A6DF7" w:rsidTr="00D44B9C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D6B2F" w:rsidRPr="006A6DF7" w:rsidTr="00D44B9C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D6B2F" w:rsidRPr="006A6DF7" w:rsidTr="00D44B9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4D6B2F" w:rsidRPr="006A6DF7" w:rsidTr="00D44B9C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6B2F" w:rsidRPr="006A6DF7" w:rsidTr="00D44B9C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6B2F" w:rsidRPr="006A6DF7" w:rsidTr="00D44B9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   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4D6B2F" w:rsidRPr="006A6DF7" w:rsidTr="00D44B9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D6B2F" w:rsidRPr="006A6DF7" w:rsidTr="00D44B9C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 </w:t>
            </w:r>
            <w:r w:rsidRPr="006A6DF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D6B2F" w:rsidRPr="006A6DF7" w:rsidTr="00D44B9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4D6B2F" w:rsidRPr="006A6DF7" w:rsidTr="00D44B9C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D6B2F" w:rsidRPr="006A6DF7" w:rsidTr="00D44B9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681</w:t>
            </w:r>
          </w:p>
        </w:tc>
      </w:tr>
      <w:tr w:rsidR="004D6B2F" w:rsidRPr="006A6DF7" w:rsidTr="00D44B9C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4D6B2F" w:rsidRPr="006A6DF7" w:rsidTr="00D44B9C">
        <w:trPr>
          <w:trHeight w:val="2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6B2F" w:rsidRPr="006A6DF7" w:rsidTr="00D44B9C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6B2F" w:rsidRPr="006A6DF7" w:rsidTr="00D44B9C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6A6DF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4D6B2F" w:rsidRPr="006A6DF7" w:rsidTr="00D44B9C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4D6B2F" w:rsidRPr="006A6DF7" w:rsidTr="00D44B9C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4D6B2F" w:rsidRPr="006A6DF7" w:rsidTr="00D44B9C">
        <w:trPr>
          <w:trHeight w:val="3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B2F" w:rsidRPr="006A6DF7" w:rsidTr="00D44B9C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4D6B2F" w:rsidRPr="006A6DF7" w:rsidTr="00D44B9C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4D6B2F" w:rsidRPr="006A6DF7" w:rsidTr="00D44B9C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D6B2F" w:rsidRPr="006A6DF7" w:rsidTr="00D44B9C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6B2F" w:rsidRPr="006A6DF7" w:rsidTr="00D44B9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013012999</w:t>
            </w:r>
            <w:r w:rsidRPr="006A6DF7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6A6DF7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D6B2F" w:rsidRPr="006A6DF7" w:rsidTr="00D44B9C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D44B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D44B9C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«О внесении изменений в решение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земского</w:t>
            </w:r>
            <w:proofErr w:type="gramEnd"/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183BD9" w:rsidP="00D44B9C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«26» марта 2021 года   № 3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D44B9C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bookmarkStart w:id="2" w:name="_GoBack"/>
            <w:bookmarkEnd w:id="2"/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  Готнянского сельского поселения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2021 год и плановый период 2022 и 2023 годов </w:t>
      </w:r>
    </w:p>
    <w:p w:rsidR="004D6B2F" w:rsidRPr="006A6DF7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353"/>
        <w:gridCol w:w="1397"/>
        <w:gridCol w:w="698"/>
        <w:gridCol w:w="558"/>
        <w:gridCol w:w="562"/>
        <w:gridCol w:w="977"/>
        <w:gridCol w:w="837"/>
        <w:gridCol w:w="727"/>
      </w:tblGrid>
      <w:tr w:rsidR="004D6B2F" w:rsidRPr="006A6DF7" w:rsidTr="00183BD9">
        <w:trPr>
          <w:trHeight w:val="991"/>
        </w:trPr>
        <w:tc>
          <w:tcPr>
            <w:tcW w:w="698" w:type="dxa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9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2021 г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Сумма 2022г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Сумма 2023г</w:t>
            </w:r>
          </w:p>
        </w:tc>
      </w:tr>
      <w:tr w:rsidR="004D6B2F" w:rsidRPr="006A6DF7" w:rsidTr="00183BD9">
        <w:trPr>
          <w:trHeight w:val="244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4D6B2F" w:rsidRPr="006A6DF7" w:rsidTr="00183BD9">
        <w:trPr>
          <w:trHeight w:val="1494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1056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633</w:t>
            </w:r>
          </w:p>
        </w:tc>
      </w:tr>
      <w:tr w:rsidR="004D6B2F" w:rsidRPr="006A6DF7" w:rsidTr="00183BD9">
        <w:trPr>
          <w:trHeight w:val="2513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«Развитие жилищно-коммунального хозяйства Введено-Готнянского  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1026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973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603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0110281340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</w:t>
            </w: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развитие Введено-Готнянского  сельского поселения»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0110389930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sz w:val="24"/>
                <w:szCs w:val="24"/>
              </w:rPr>
              <w:t>0110129990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6B2F" w:rsidRPr="006A6DF7" w:rsidTr="00183BD9">
        <w:trPr>
          <w:trHeight w:val="2255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«Социально-Введено-Готнянского сельского поселения»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4D6B2F" w:rsidRPr="006A6DF7" w:rsidTr="00183BD9">
        <w:trPr>
          <w:trHeight w:val="2499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4D6B2F" w:rsidRPr="006A6DF7" w:rsidTr="00183BD9">
        <w:trPr>
          <w:trHeight w:val="2988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D6B2F" w:rsidRPr="006A6DF7" w:rsidTr="00183BD9">
        <w:trPr>
          <w:trHeight w:val="2744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6B2F" w:rsidRPr="006A6DF7" w:rsidTr="00183BD9">
        <w:trPr>
          <w:trHeight w:val="2404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0130129990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4D6B2F" w:rsidRPr="006A6DF7" w:rsidTr="00183BD9">
        <w:trPr>
          <w:trHeight w:val="201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безопасности жизнедеятельности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3" w:type="dxa"/>
            <w:vAlign w:val="center"/>
          </w:tcPr>
          <w:p w:rsidR="004D6B2F" w:rsidRPr="006A6DF7" w:rsidRDefault="004D6B2F" w:rsidP="00D44B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9990000000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2376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2382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2467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9990000190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</w:tr>
      <w:tr w:rsidR="004D6B2F" w:rsidRPr="006A6DF7" w:rsidTr="00183BD9">
        <w:trPr>
          <w:trHeight w:val="1905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9990000210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788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790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9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97" w:type="dxa"/>
            <w:vAlign w:val="bottom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9990051180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9990080590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630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637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661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9990080190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4D6B2F" w:rsidRPr="006A6DF7" w:rsidRDefault="004D6B2F" w:rsidP="00D44B9C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9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9990071330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79,9</w:t>
            </w:r>
          </w:p>
        </w:tc>
        <w:tc>
          <w:tcPr>
            <w:tcW w:w="83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B2F" w:rsidRPr="006A6DF7" w:rsidTr="00183BD9">
        <w:trPr>
          <w:trHeight w:val="130"/>
        </w:trPr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vAlign w:val="bottom"/>
          </w:tcPr>
          <w:p w:rsidR="004D6B2F" w:rsidRPr="006A6DF7" w:rsidRDefault="004D6B2F" w:rsidP="00D44B9C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9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69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183BD9">
        <w:trPr>
          <w:trHeight w:val="244"/>
        </w:trPr>
        <w:tc>
          <w:tcPr>
            <w:tcW w:w="7266" w:type="dxa"/>
            <w:gridSpan w:val="6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77" w:type="dxa"/>
            <w:vAlign w:val="center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3432</w:t>
            </w:r>
          </w:p>
        </w:tc>
        <w:tc>
          <w:tcPr>
            <w:tcW w:w="83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727" w:type="dxa"/>
          </w:tcPr>
          <w:p w:rsidR="004D6B2F" w:rsidRPr="006A6DF7" w:rsidRDefault="004D6B2F" w:rsidP="00D4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6A6DF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D5" w:rsidRDefault="004527D5" w:rsidP="00183BD9">
      <w:r>
        <w:separator/>
      </w:r>
    </w:p>
  </w:endnote>
  <w:endnote w:type="continuationSeparator" w:id="0">
    <w:p w:rsidR="004527D5" w:rsidRDefault="004527D5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D5" w:rsidRDefault="004527D5" w:rsidP="00183BD9">
      <w:r>
        <w:separator/>
      </w:r>
    </w:p>
  </w:footnote>
  <w:footnote w:type="continuationSeparator" w:id="0">
    <w:p w:rsidR="004527D5" w:rsidRDefault="004527D5" w:rsidP="0018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6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5"/>
  </w:num>
  <w:num w:numId="18">
    <w:abstractNumId w:val="8"/>
  </w:num>
  <w:num w:numId="19">
    <w:abstractNumId w:val="2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183BD9"/>
    <w:rsid w:val="002D0684"/>
    <w:rsid w:val="004527D5"/>
    <w:rsid w:val="004D6B2F"/>
    <w:rsid w:val="005E0C6E"/>
    <w:rsid w:val="006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2889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Home</cp:lastModifiedBy>
  <cp:revision>4</cp:revision>
  <dcterms:created xsi:type="dcterms:W3CDTF">2021-03-30T06:05:00Z</dcterms:created>
  <dcterms:modified xsi:type="dcterms:W3CDTF">2021-04-10T11:03:00Z</dcterms:modified>
</cp:coreProperties>
</file>